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97406" w14:textId="77777777" w:rsidR="00E94D06" w:rsidRPr="003D7C68" w:rsidRDefault="00E94D06" w:rsidP="003D7C68">
      <w:pPr>
        <w:spacing w:line="360" w:lineRule="auto"/>
        <w:jc w:val="center"/>
        <w:rPr>
          <w:rFonts w:asciiTheme="minorHAnsi" w:eastAsia="Calibri" w:hAnsiTheme="minorHAnsi"/>
          <w:b/>
          <w:color w:val="000000" w:themeColor="text1"/>
          <w:sz w:val="22"/>
          <w:szCs w:val="22"/>
          <w:lang w:eastAsia="en-US"/>
        </w:rPr>
      </w:pPr>
      <w:r w:rsidRPr="003D7C68">
        <w:rPr>
          <w:rFonts w:asciiTheme="minorHAnsi" w:eastAsia="Calibri" w:hAnsiTheme="minorHAnsi"/>
          <w:b/>
          <w:color w:val="000000" w:themeColor="text1"/>
          <w:sz w:val="22"/>
          <w:szCs w:val="22"/>
          <w:lang w:eastAsia="en-US"/>
        </w:rPr>
        <w:t>NAROČNIK:</w:t>
      </w:r>
    </w:p>
    <w:p w14:paraId="7884F433" w14:textId="77777777" w:rsidR="00E94D06" w:rsidRPr="003D7C68" w:rsidRDefault="00E94D06" w:rsidP="003D7C68">
      <w:pPr>
        <w:pStyle w:val="Telobesedila2"/>
        <w:spacing w:line="360" w:lineRule="auto"/>
        <w:jc w:val="center"/>
        <w:rPr>
          <w:rFonts w:asciiTheme="minorHAnsi" w:hAnsiTheme="minorHAnsi"/>
        </w:rPr>
      </w:pPr>
      <w:proofErr w:type="gramStart"/>
      <w:r w:rsidRPr="003D7C68">
        <w:rPr>
          <w:rFonts w:asciiTheme="minorHAnsi" w:eastAsia="Times New Roman" w:hAnsiTheme="minorHAnsi"/>
          <w:lang w:eastAsia="sl-SI"/>
        </w:rPr>
        <w:t>ELEKTRO PRIMORSKA podjetje</w:t>
      </w:r>
      <w:proofErr w:type="gramEnd"/>
      <w:r w:rsidRPr="003D7C68">
        <w:rPr>
          <w:rFonts w:asciiTheme="minorHAnsi" w:eastAsia="Times New Roman" w:hAnsiTheme="minorHAnsi"/>
          <w:lang w:eastAsia="sl-SI"/>
        </w:rPr>
        <w:t xml:space="preserve"> za distribucijo električne energije, d. d.</w:t>
      </w:r>
    </w:p>
    <w:p w14:paraId="1F9949A2" w14:textId="77777777" w:rsidR="00E94D06" w:rsidRPr="003D7C68" w:rsidRDefault="00E94D06" w:rsidP="003D7C68">
      <w:pPr>
        <w:pStyle w:val="Telobesedila2"/>
        <w:spacing w:line="360" w:lineRule="auto"/>
        <w:jc w:val="center"/>
        <w:rPr>
          <w:rFonts w:asciiTheme="minorHAnsi" w:hAnsiTheme="minorHAnsi"/>
        </w:rPr>
      </w:pPr>
      <w:r w:rsidRPr="003D7C68">
        <w:rPr>
          <w:rFonts w:asciiTheme="minorHAnsi" w:hAnsiTheme="minorHAnsi"/>
        </w:rPr>
        <w:t>Erjavčeva 22</w:t>
      </w:r>
    </w:p>
    <w:p w14:paraId="56AA7E21" w14:textId="77777777" w:rsidR="00E94D06" w:rsidRPr="003D7C68" w:rsidRDefault="00E94D06" w:rsidP="003D7C68">
      <w:pPr>
        <w:pStyle w:val="Telobesedila2"/>
        <w:spacing w:line="360" w:lineRule="auto"/>
        <w:jc w:val="center"/>
        <w:rPr>
          <w:rFonts w:asciiTheme="minorHAnsi" w:hAnsiTheme="minorHAnsi"/>
        </w:rPr>
      </w:pPr>
      <w:r w:rsidRPr="003D7C68">
        <w:rPr>
          <w:rFonts w:asciiTheme="minorHAnsi" w:eastAsia="Times New Roman" w:hAnsiTheme="minorHAnsi"/>
          <w:lang w:eastAsia="sl-SI"/>
        </w:rPr>
        <w:t>5000 Nova Gorica</w:t>
      </w:r>
    </w:p>
    <w:p w14:paraId="65B58D41" w14:textId="77777777" w:rsidR="00E94D06" w:rsidRPr="003D7C68" w:rsidRDefault="00E94D06" w:rsidP="003D7C68">
      <w:pPr>
        <w:pStyle w:val="Naslov"/>
        <w:spacing w:line="360" w:lineRule="auto"/>
        <w:jc w:val="left"/>
        <w:rPr>
          <w:rFonts w:asciiTheme="minorHAnsi" w:hAnsiTheme="minorHAnsi" w:cs="Arial"/>
          <w:b w:val="0"/>
          <w:sz w:val="22"/>
          <w:szCs w:val="22"/>
        </w:rPr>
      </w:pPr>
    </w:p>
    <w:p w14:paraId="00F8EB95" w14:textId="77777777" w:rsidR="00E94D06" w:rsidRPr="003D7C68" w:rsidRDefault="00E94D06" w:rsidP="003D7C68">
      <w:pPr>
        <w:spacing w:line="360" w:lineRule="auto"/>
        <w:jc w:val="center"/>
        <w:rPr>
          <w:rFonts w:asciiTheme="minorHAnsi" w:hAnsiTheme="minorHAnsi"/>
          <w:b/>
          <w:color w:val="000000" w:themeColor="text1"/>
          <w:sz w:val="22"/>
          <w:szCs w:val="22"/>
        </w:rPr>
      </w:pPr>
      <w:r w:rsidRPr="003D7C68">
        <w:rPr>
          <w:rFonts w:asciiTheme="minorHAnsi" w:hAnsiTheme="minorHAnsi"/>
          <w:b/>
          <w:color w:val="000000" w:themeColor="text1"/>
          <w:sz w:val="22"/>
          <w:szCs w:val="22"/>
        </w:rPr>
        <w:t>DOKUMENTACIJA V ZVEZI Z ODDAJO JAVNEGA NAROČILA</w:t>
      </w:r>
    </w:p>
    <w:p w14:paraId="687254FF" w14:textId="77777777" w:rsidR="00E94D06" w:rsidRPr="003D7C68" w:rsidRDefault="00E94D06" w:rsidP="003D7C68">
      <w:pPr>
        <w:spacing w:line="360" w:lineRule="auto"/>
        <w:jc w:val="center"/>
        <w:rPr>
          <w:rFonts w:asciiTheme="minorHAnsi" w:hAnsiTheme="minorHAnsi" w:cs="Arial"/>
          <w:b/>
          <w:color w:val="000000" w:themeColor="text1"/>
          <w:sz w:val="22"/>
          <w:szCs w:val="22"/>
        </w:rPr>
      </w:pPr>
    </w:p>
    <w:p w14:paraId="05339861" w14:textId="77777777" w:rsidR="00E94D06" w:rsidRPr="003D7C68" w:rsidRDefault="00E94D06" w:rsidP="003D7C68">
      <w:pPr>
        <w:spacing w:line="360" w:lineRule="auto"/>
        <w:jc w:val="center"/>
        <w:rPr>
          <w:rFonts w:asciiTheme="minorHAnsi" w:hAnsiTheme="minorHAnsi" w:cs="Arial"/>
          <w:b/>
          <w:color w:val="000000" w:themeColor="text1"/>
          <w:sz w:val="22"/>
          <w:szCs w:val="22"/>
        </w:rPr>
      </w:pPr>
      <w:r w:rsidRPr="003D7C68">
        <w:rPr>
          <w:rFonts w:asciiTheme="minorHAnsi" w:hAnsiTheme="minorHAnsi" w:cs="Arial"/>
          <w:b/>
          <w:color w:val="000000" w:themeColor="text1"/>
          <w:sz w:val="22"/>
          <w:szCs w:val="22"/>
        </w:rPr>
        <w:t>PREDMET JAVNEGA NAROČILA:</w:t>
      </w:r>
    </w:p>
    <w:p w14:paraId="276962BC" w14:textId="1B8A2FAF" w:rsidR="00E94D06" w:rsidRPr="003D7C68" w:rsidRDefault="00E94D06" w:rsidP="003D7C68">
      <w:pPr>
        <w:spacing w:line="360" w:lineRule="auto"/>
        <w:jc w:val="center"/>
        <w:rPr>
          <w:rFonts w:asciiTheme="minorHAnsi" w:hAnsiTheme="minorHAnsi" w:cs="Arial"/>
          <w:sz w:val="22"/>
          <w:szCs w:val="22"/>
        </w:rPr>
      </w:pPr>
      <w:r w:rsidRPr="003D7C68">
        <w:rPr>
          <w:rFonts w:asciiTheme="minorHAnsi" w:hAnsiTheme="minorHAnsi" w:cs="Tahoma"/>
          <w:b/>
          <w:sz w:val="22"/>
          <w:szCs w:val="22"/>
        </w:rPr>
        <w:t>»</w:t>
      </w:r>
      <w:r w:rsidRPr="003D7C68">
        <w:rPr>
          <w:rFonts w:asciiTheme="minorHAnsi" w:hAnsiTheme="minorHAnsi"/>
          <w:sz w:val="22"/>
          <w:szCs w:val="22"/>
        </w:rPr>
        <w:t xml:space="preserve">ZAVAROVANJE PREMOŽENJA IN PREMOŽENJSKIH INTERESOV OD </w:t>
      </w:r>
      <w:proofErr w:type="gramStart"/>
      <w:r w:rsidRPr="003D7C68">
        <w:rPr>
          <w:rFonts w:asciiTheme="minorHAnsi" w:hAnsiTheme="minorHAnsi"/>
          <w:sz w:val="22"/>
          <w:szCs w:val="22"/>
        </w:rPr>
        <w:t>01.0</w:t>
      </w:r>
      <w:r w:rsidR="00184226">
        <w:rPr>
          <w:rFonts w:asciiTheme="minorHAnsi" w:hAnsiTheme="minorHAnsi"/>
          <w:sz w:val="22"/>
          <w:szCs w:val="22"/>
        </w:rPr>
        <w:t>5</w:t>
      </w:r>
      <w:r w:rsidRPr="003D7C68">
        <w:rPr>
          <w:rFonts w:asciiTheme="minorHAnsi" w:hAnsiTheme="minorHAnsi"/>
          <w:sz w:val="22"/>
          <w:szCs w:val="22"/>
        </w:rPr>
        <w:t>.202</w:t>
      </w:r>
      <w:r w:rsidR="00184226">
        <w:rPr>
          <w:rFonts w:asciiTheme="minorHAnsi" w:hAnsiTheme="minorHAnsi"/>
          <w:sz w:val="22"/>
          <w:szCs w:val="22"/>
        </w:rPr>
        <w:t>6</w:t>
      </w:r>
      <w:proofErr w:type="gramEnd"/>
      <w:r w:rsidRPr="003D7C68">
        <w:rPr>
          <w:rFonts w:asciiTheme="minorHAnsi" w:hAnsiTheme="minorHAnsi"/>
          <w:sz w:val="22"/>
          <w:szCs w:val="22"/>
        </w:rPr>
        <w:t xml:space="preserve"> DO 3</w:t>
      </w:r>
      <w:r w:rsidR="00184226">
        <w:rPr>
          <w:rFonts w:asciiTheme="minorHAnsi" w:hAnsiTheme="minorHAnsi"/>
          <w:sz w:val="22"/>
          <w:szCs w:val="22"/>
        </w:rPr>
        <w:t>0</w:t>
      </w:r>
      <w:r w:rsidRPr="003D7C68">
        <w:rPr>
          <w:rFonts w:asciiTheme="minorHAnsi" w:hAnsiTheme="minorHAnsi"/>
          <w:sz w:val="22"/>
          <w:szCs w:val="22"/>
        </w:rPr>
        <w:t>.</w:t>
      </w:r>
      <w:r w:rsidR="00184226">
        <w:rPr>
          <w:rFonts w:asciiTheme="minorHAnsi" w:hAnsiTheme="minorHAnsi"/>
          <w:sz w:val="22"/>
          <w:szCs w:val="22"/>
        </w:rPr>
        <w:t>04</w:t>
      </w:r>
      <w:r w:rsidRPr="003D7C68">
        <w:rPr>
          <w:rFonts w:asciiTheme="minorHAnsi" w:hAnsiTheme="minorHAnsi"/>
          <w:sz w:val="22"/>
          <w:szCs w:val="22"/>
        </w:rPr>
        <w:t>.20</w:t>
      </w:r>
      <w:r w:rsidR="00184226">
        <w:rPr>
          <w:rFonts w:asciiTheme="minorHAnsi" w:hAnsiTheme="minorHAnsi"/>
          <w:sz w:val="22"/>
          <w:szCs w:val="22"/>
        </w:rPr>
        <w:t>30</w:t>
      </w:r>
      <w:r w:rsidRPr="003D7C68">
        <w:rPr>
          <w:rFonts w:asciiTheme="minorHAnsi" w:hAnsiTheme="minorHAnsi" w:cs="Tahoma"/>
          <w:b/>
          <w:sz w:val="22"/>
          <w:szCs w:val="22"/>
        </w:rPr>
        <w:t>«</w:t>
      </w:r>
    </w:p>
    <w:p w14:paraId="10FD8132" w14:textId="77777777" w:rsidR="00E94D06" w:rsidRPr="003D7C68" w:rsidRDefault="00E94D06" w:rsidP="003D7C68">
      <w:pPr>
        <w:spacing w:line="360" w:lineRule="auto"/>
        <w:jc w:val="center"/>
        <w:rPr>
          <w:rFonts w:asciiTheme="minorHAnsi" w:hAnsiTheme="minorHAnsi" w:cs="Arial"/>
          <w:b/>
          <w:color w:val="000000" w:themeColor="text1"/>
          <w:sz w:val="22"/>
          <w:szCs w:val="22"/>
        </w:rPr>
      </w:pPr>
    </w:p>
    <w:p w14:paraId="685205CC" w14:textId="77777777" w:rsidR="00E94D06" w:rsidRPr="003D7C68" w:rsidRDefault="00E94D06" w:rsidP="003D7C68">
      <w:pPr>
        <w:spacing w:line="360" w:lineRule="auto"/>
        <w:jc w:val="center"/>
        <w:rPr>
          <w:rFonts w:asciiTheme="minorHAnsi" w:hAnsiTheme="minorHAnsi" w:cs="Arial"/>
          <w:b/>
          <w:color w:val="000000" w:themeColor="text1"/>
          <w:sz w:val="22"/>
          <w:szCs w:val="22"/>
        </w:rPr>
      </w:pPr>
      <w:r w:rsidRPr="003D7C68">
        <w:rPr>
          <w:rFonts w:asciiTheme="minorHAnsi" w:hAnsiTheme="minorHAnsi" w:cs="Arial"/>
          <w:b/>
          <w:color w:val="000000" w:themeColor="text1"/>
          <w:sz w:val="22"/>
          <w:szCs w:val="22"/>
        </w:rPr>
        <w:t>Storitev</w:t>
      </w:r>
    </w:p>
    <w:p w14:paraId="2DB54A83" w14:textId="77777777" w:rsidR="00E94D06" w:rsidRPr="003D7C68" w:rsidRDefault="00E94D06" w:rsidP="003D7C68">
      <w:pPr>
        <w:spacing w:line="360" w:lineRule="auto"/>
        <w:jc w:val="center"/>
        <w:rPr>
          <w:rFonts w:asciiTheme="minorHAnsi" w:hAnsiTheme="minorHAnsi" w:cs="Arial"/>
          <w:b/>
          <w:color w:val="000000" w:themeColor="text1"/>
          <w:sz w:val="22"/>
          <w:szCs w:val="22"/>
        </w:rPr>
      </w:pPr>
    </w:p>
    <w:p w14:paraId="1EF8508B" w14:textId="77777777" w:rsidR="00E94D06" w:rsidRPr="003D7C68" w:rsidRDefault="00E94D06" w:rsidP="003D7C68">
      <w:pPr>
        <w:spacing w:line="360" w:lineRule="auto"/>
        <w:jc w:val="center"/>
        <w:rPr>
          <w:rFonts w:asciiTheme="minorHAnsi" w:hAnsiTheme="minorHAnsi" w:cs="Arial"/>
          <w:b/>
          <w:color w:val="000000" w:themeColor="text1"/>
          <w:sz w:val="22"/>
          <w:szCs w:val="22"/>
        </w:rPr>
      </w:pPr>
      <w:r w:rsidRPr="003D7C68">
        <w:rPr>
          <w:rFonts w:asciiTheme="minorHAnsi" w:hAnsiTheme="minorHAnsi" w:cs="Arial"/>
          <w:b/>
          <w:color w:val="000000" w:themeColor="text1"/>
          <w:sz w:val="22"/>
          <w:szCs w:val="22"/>
        </w:rPr>
        <w:t>VRSTA POSTOPKA:</w:t>
      </w:r>
    </w:p>
    <w:p w14:paraId="3736ACE1" w14:textId="77777777" w:rsidR="00E94D06" w:rsidRPr="003D7C68" w:rsidRDefault="00E94D06" w:rsidP="003D7C68">
      <w:pPr>
        <w:spacing w:line="360" w:lineRule="auto"/>
        <w:jc w:val="center"/>
        <w:rPr>
          <w:rFonts w:asciiTheme="minorHAnsi" w:hAnsiTheme="minorHAnsi" w:cs="Arial"/>
          <w:b/>
          <w:color w:val="000000" w:themeColor="text1"/>
          <w:sz w:val="22"/>
          <w:szCs w:val="22"/>
        </w:rPr>
      </w:pPr>
      <w:r w:rsidRPr="003D7C68">
        <w:rPr>
          <w:rFonts w:asciiTheme="minorHAnsi" w:hAnsiTheme="minorHAnsi" w:cs="Arial"/>
          <w:b/>
          <w:color w:val="000000" w:themeColor="text1"/>
          <w:sz w:val="22"/>
          <w:szCs w:val="22"/>
        </w:rPr>
        <w:t xml:space="preserve">ODPRT POSTOPEK </w:t>
      </w:r>
      <w:r w:rsidRPr="003D7C68">
        <w:rPr>
          <w:rFonts w:asciiTheme="minorHAnsi" w:hAnsiTheme="minorHAnsi"/>
          <w:b/>
          <w:color w:val="000000" w:themeColor="text1"/>
          <w:sz w:val="22"/>
          <w:szCs w:val="22"/>
        </w:rPr>
        <w:t>V SKLADU S 40. ČLENOM ZAKONA O JAVNEM NAROČANJU</w:t>
      </w:r>
    </w:p>
    <w:p w14:paraId="4792F90C" w14:textId="77777777" w:rsidR="00E94D06" w:rsidRPr="003D7C68" w:rsidRDefault="00E94D06" w:rsidP="003D7C68">
      <w:pPr>
        <w:spacing w:line="360" w:lineRule="auto"/>
        <w:rPr>
          <w:rFonts w:asciiTheme="minorHAnsi" w:hAnsiTheme="minorHAnsi" w:cs="Arial"/>
          <w:b/>
          <w:color w:val="000000" w:themeColor="text1"/>
          <w:sz w:val="22"/>
          <w:szCs w:val="22"/>
        </w:rPr>
      </w:pPr>
    </w:p>
    <w:p w14:paraId="6C691BDF" w14:textId="77777777" w:rsidR="00E94D06" w:rsidRPr="003D7C68" w:rsidRDefault="00E94D06" w:rsidP="003D7C68">
      <w:pPr>
        <w:spacing w:line="360" w:lineRule="auto"/>
        <w:jc w:val="center"/>
        <w:rPr>
          <w:rFonts w:asciiTheme="minorHAnsi" w:hAnsiTheme="minorHAnsi" w:cs="Arial"/>
          <w:b/>
          <w:i/>
          <w:color w:val="000000" w:themeColor="text1"/>
          <w:sz w:val="22"/>
          <w:szCs w:val="22"/>
        </w:rPr>
      </w:pPr>
      <w:r w:rsidRPr="003D7C68">
        <w:rPr>
          <w:rFonts w:asciiTheme="minorHAnsi" w:hAnsiTheme="minorHAnsi" w:cs="Arial"/>
          <w:b/>
          <w:i/>
          <w:color w:val="000000" w:themeColor="text1"/>
          <w:sz w:val="22"/>
          <w:szCs w:val="22"/>
        </w:rPr>
        <w:t>OBJAVA NA PORTALU JAVNIH NAROČIL</w:t>
      </w:r>
    </w:p>
    <w:p w14:paraId="7E354D4A" w14:textId="77777777" w:rsidR="00E94D06" w:rsidRPr="003D7C68" w:rsidRDefault="00E94D06" w:rsidP="003D7C68">
      <w:pPr>
        <w:spacing w:line="360" w:lineRule="auto"/>
        <w:jc w:val="both"/>
        <w:rPr>
          <w:rFonts w:asciiTheme="minorHAnsi" w:hAnsiTheme="minorHAnsi"/>
          <w:b/>
          <w:color w:val="000000" w:themeColor="text1"/>
          <w:sz w:val="22"/>
          <w:szCs w:val="22"/>
        </w:rPr>
      </w:pPr>
      <w:r w:rsidRPr="003D7C68">
        <w:rPr>
          <w:rFonts w:asciiTheme="minorHAnsi" w:hAnsiTheme="minorHAnsi"/>
          <w:b/>
          <w:color w:val="000000" w:themeColor="text1"/>
          <w:sz w:val="22"/>
          <w:szCs w:val="22"/>
        </w:rPr>
        <w:t>Vsebina oziroma sestavni del dokumentacije v zvezi z oddajo javnega naročila:</w:t>
      </w:r>
    </w:p>
    <w:p w14:paraId="5DE3048B"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Povabilo k sodelovanju</w:t>
      </w:r>
    </w:p>
    <w:p w14:paraId="693241A7"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Navodila ponudnikom za izdelavo ponudbe</w:t>
      </w:r>
    </w:p>
    <w:p w14:paraId="480D98DB"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Ugotavljanje sposobnosti</w:t>
      </w:r>
    </w:p>
    <w:p w14:paraId="4CADE6B2"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Merila</w:t>
      </w:r>
    </w:p>
    <w:p w14:paraId="46780C09"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Pravno varstvo v postopku javnega naročanja</w:t>
      </w:r>
    </w:p>
    <w:p w14:paraId="06729927"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Vzorec pogodbe</w:t>
      </w:r>
    </w:p>
    <w:p w14:paraId="756A2583" w14:textId="57BDBBD9" w:rsidR="00E94D06" w:rsidRPr="003D7C68" w:rsidRDefault="00A05CAD"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Zavarovalno tehnična dokumentacija </w:t>
      </w:r>
    </w:p>
    <w:p w14:paraId="042E0336" w14:textId="77777777" w:rsidR="00E94D06" w:rsidRPr="003D7C68" w:rsidRDefault="00E94D06" w:rsidP="003D7C68">
      <w:pPr>
        <w:numPr>
          <w:ilvl w:val="0"/>
          <w:numId w:val="1"/>
        </w:numPr>
        <w:spacing w:line="360" w:lineRule="auto"/>
        <w:ind w:left="357" w:hanging="357"/>
        <w:jc w:val="both"/>
        <w:rPr>
          <w:rFonts w:asciiTheme="minorHAnsi" w:hAnsiTheme="minorHAnsi"/>
          <w:color w:val="000000" w:themeColor="text1"/>
          <w:sz w:val="22"/>
          <w:szCs w:val="22"/>
        </w:rPr>
      </w:pPr>
      <w:r w:rsidRPr="003D7C68">
        <w:rPr>
          <w:rFonts w:asciiTheme="minorHAnsi" w:hAnsiTheme="minorHAnsi" w:cs="Cambria"/>
          <w:color w:val="000000" w:themeColor="text1"/>
          <w:sz w:val="22"/>
          <w:szCs w:val="22"/>
        </w:rPr>
        <w:t>Ponudbena dokumentacija - ESPD in obrazci za pripravo ponudbe</w:t>
      </w:r>
    </w:p>
    <w:p w14:paraId="743DE264" w14:textId="77777777" w:rsidR="00E94D06" w:rsidRPr="003D7C68" w:rsidRDefault="00E94D06" w:rsidP="003D7C68">
      <w:pPr>
        <w:spacing w:line="360" w:lineRule="auto"/>
        <w:jc w:val="both"/>
        <w:rPr>
          <w:rFonts w:asciiTheme="minorHAnsi" w:hAnsiTheme="minorHAnsi" w:cs="Cambria"/>
          <w:color w:val="000000" w:themeColor="text1"/>
          <w:sz w:val="22"/>
          <w:szCs w:val="22"/>
        </w:rPr>
      </w:pPr>
    </w:p>
    <w:p w14:paraId="052303E1" w14:textId="39F369EB" w:rsidR="00E94D06" w:rsidRPr="003D7C68" w:rsidRDefault="00307753" w:rsidP="003D7C68">
      <w:p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 xml:space="preserve">Datum: </w:t>
      </w:r>
      <w:proofErr w:type="gramStart"/>
      <w:r w:rsidR="00B94008" w:rsidRPr="00CC5515">
        <w:rPr>
          <w:rFonts w:asciiTheme="minorHAnsi" w:hAnsiTheme="minorHAnsi" w:cs="Arial"/>
          <w:color w:val="000000" w:themeColor="text1"/>
          <w:sz w:val="22"/>
          <w:szCs w:val="22"/>
        </w:rPr>
        <w:t>1</w:t>
      </w:r>
      <w:r w:rsidR="00E40D8E" w:rsidRPr="00CC5515">
        <w:rPr>
          <w:rFonts w:asciiTheme="minorHAnsi" w:hAnsiTheme="minorHAnsi" w:cs="Arial"/>
          <w:color w:val="000000" w:themeColor="text1"/>
          <w:sz w:val="22"/>
          <w:szCs w:val="22"/>
        </w:rPr>
        <w:t>2</w:t>
      </w:r>
      <w:r w:rsidRPr="00CC5515">
        <w:rPr>
          <w:rFonts w:asciiTheme="minorHAnsi" w:hAnsiTheme="minorHAnsi" w:cs="Arial"/>
          <w:color w:val="000000" w:themeColor="text1"/>
          <w:sz w:val="22"/>
          <w:szCs w:val="22"/>
        </w:rPr>
        <w:t>.</w:t>
      </w:r>
      <w:r w:rsidR="00E40D8E" w:rsidRPr="00CC5515">
        <w:rPr>
          <w:rFonts w:asciiTheme="minorHAnsi" w:hAnsiTheme="minorHAnsi" w:cs="Arial"/>
          <w:color w:val="000000" w:themeColor="text1"/>
          <w:sz w:val="22"/>
          <w:szCs w:val="22"/>
        </w:rPr>
        <w:t>2</w:t>
      </w:r>
      <w:r w:rsidR="00E94D06" w:rsidRPr="00CC5515">
        <w:rPr>
          <w:rFonts w:asciiTheme="minorHAnsi" w:hAnsiTheme="minorHAnsi" w:cs="Arial"/>
          <w:color w:val="000000" w:themeColor="text1"/>
          <w:sz w:val="22"/>
          <w:szCs w:val="22"/>
        </w:rPr>
        <w:t>.202</w:t>
      </w:r>
      <w:r w:rsidR="00B94008" w:rsidRPr="00E40D8E">
        <w:rPr>
          <w:rFonts w:asciiTheme="minorHAnsi" w:hAnsiTheme="minorHAnsi" w:cs="Arial"/>
          <w:color w:val="000000" w:themeColor="text1"/>
          <w:sz w:val="22"/>
          <w:szCs w:val="22"/>
        </w:rPr>
        <w:t>6</w:t>
      </w:r>
      <w:proofErr w:type="gramEnd"/>
    </w:p>
    <w:p w14:paraId="2B58716F" w14:textId="487B92F6" w:rsidR="00E94D06" w:rsidRPr="003D7C68" w:rsidRDefault="00E94D06" w:rsidP="003D7C68">
      <w:pPr>
        <w:pStyle w:val="Brezrazmikov"/>
        <w:tabs>
          <w:tab w:val="left" w:pos="1560"/>
        </w:tabs>
        <w:spacing w:line="360" w:lineRule="auto"/>
        <w:rPr>
          <w:rFonts w:asciiTheme="minorHAnsi" w:hAnsiTheme="minorHAnsi"/>
          <w:color w:val="000000" w:themeColor="text1"/>
          <w:sz w:val="22"/>
          <w:szCs w:val="22"/>
        </w:rPr>
      </w:pPr>
      <w:r w:rsidRPr="003D7C68">
        <w:rPr>
          <w:rFonts w:asciiTheme="minorHAnsi" w:hAnsiTheme="minorHAnsi"/>
          <w:color w:val="000000" w:themeColor="text1"/>
          <w:sz w:val="22"/>
          <w:szCs w:val="22"/>
        </w:rPr>
        <w:t>Številka</w:t>
      </w:r>
      <w:r w:rsidRPr="006E6462">
        <w:rPr>
          <w:rFonts w:asciiTheme="minorHAnsi" w:hAnsiTheme="minorHAnsi"/>
          <w:color w:val="000000" w:themeColor="text1"/>
          <w:sz w:val="22"/>
          <w:szCs w:val="22"/>
        </w:rPr>
        <w:t xml:space="preserve">: </w:t>
      </w:r>
      <w:r w:rsidR="00B94008" w:rsidRPr="00CC5515">
        <w:rPr>
          <w:rFonts w:asciiTheme="minorHAnsi" w:hAnsiTheme="minorHAnsi"/>
          <w:color w:val="000000" w:themeColor="text1"/>
          <w:sz w:val="22"/>
          <w:szCs w:val="22"/>
        </w:rPr>
        <w:t>4</w:t>
      </w:r>
      <w:r w:rsidR="00307753" w:rsidRPr="00CC5515">
        <w:rPr>
          <w:rFonts w:asciiTheme="minorHAnsi" w:hAnsiTheme="minorHAnsi"/>
          <w:color w:val="000000" w:themeColor="text1"/>
          <w:sz w:val="22"/>
          <w:szCs w:val="22"/>
        </w:rPr>
        <w:t>-S/202</w:t>
      </w:r>
      <w:r w:rsidR="00B94008" w:rsidRPr="006E6462">
        <w:rPr>
          <w:rFonts w:asciiTheme="minorHAnsi" w:hAnsiTheme="minorHAnsi"/>
          <w:color w:val="000000" w:themeColor="text1"/>
          <w:sz w:val="22"/>
          <w:szCs w:val="22"/>
        </w:rPr>
        <w:t>6</w:t>
      </w:r>
      <w:r w:rsidRPr="003D7C68">
        <w:rPr>
          <w:rFonts w:asciiTheme="minorHAnsi" w:hAnsiTheme="minorHAnsi"/>
          <w:b/>
          <w:color w:val="000000" w:themeColor="text1"/>
          <w:sz w:val="22"/>
          <w:szCs w:val="22"/>
        </w:rPr>
        <w:br w:type="page"/>
      </w:r>
    </w:p>
    <w:p w14:paraId="7B04669E" w14:textId="77777777" w:rsidR="00E94D06" w:rsidRPr="003D7C68" w:rsidRDefault="00E94D06" w:rsidP="003D7C68">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color w:val="000000" w:themeColor="text1"/>
          <w:sz w:val="22"/>
          <w:szCs w:val="22"/>
        </w:rPr>
      </w:pPr>
      <w:r w:rsidRPr="003D7C68">
        <w:rPr>
          <w:rFonts w:asciiTheme="minorHAnsi" w:hAnsiTheme="minorHAnsi" w:cs="Cambria"/>
          <w:b/>
          <w:bCs/>
          <w:color w:val="000000" w:themeColor="text1"/>
          <w:sz w:val="22"/>
          <w:szCs w:val="22"/>
        </w:rPr>
        <w:lastRenderedPageBreak/>
        <w:t>1. POVABILO K SODELOVANJU</w:t>
      </w:r>
    </w:p>
    <w:p w14:paraId="72E1BD8C" w14:textId="77777777" w:rsidR="00E94D06" w:rsidRPr="003D7C68" w:rsidRDefault="00E94D06" w:rsidP="003D7C68">
      <w:pPr>
        <w:spacing w:before="60" w:after="60" w:line="360" w:lineRule="auto"/>
        <w:jc w:val="both"/>
        <w:rPr>
          <w:rFonts w:asciiTheme="minorHAnsi" w:hAnsiTheme="minorHAnsi" w:cs="Cambria"/>
          <w:color w:val="000000" w:themeColor="text1"/>
          <w:sz w:val="22"/>
          <w:szCs w:val="22"/>
        </w:rPr>
      </w:pPr>
    </w:p>
    <w:p w14:paraId="59319154" w14:textId="70C07911" w:rsidR="00E94D06" w:rsidRPr="003D7C68" w:rsidRDefault="00E94D06" w:rsidP="003D7C68">
      <w:pPr>
        <w:spacing w:line="360" w:lineRule="auto"/>
        <w:jc w:val="both"/>
        <w:rPr>
          <w:rFonts w:asciiTheme="minorHAnsi" w:hAnsiTheme="minorHAnsi"/>
          <w:color w:val="0D0D0D" w:themeColor="text1" w:themeTint="F2"/>
          <w:sz w:val="22"/>
          <w:szCs w:val="22"/>
        </w:rPr>
      </w:pPr>
      <w:r w:rsidRPr="00AC3A97">
        <w:rPr>
          <w:rFonts w:asciiTheme="minorHAnsi" w:hAnsiTheme="minorHAnsi" w:cs="Cambria"/>
          <w:color w:val="000000" w:themeColor="text1"/>
          <w:sz w:val="22"/>
          <w:szCs w:val="22"/>
        </w:rPr>
        <w:t xml:space="preserve">Naročnik je na Portalu javnih naročil objavil obvestilo o javnem naročilu po odprtem postopku </w:t>
      </w:r>
      <w:r w:rsidRPr="00AC3A97">
        <w:rPr>
          <w:rFonts w:asciiTheme="minorHAnsi" w:hAnsiTheme="minorHAnsi"/>
          <w:color w:val="000000" w:themeColor="text1"/>
          <w:sz w:val="22"/>
          <w:szCs w:val="22"/>
        </w:rPr>
        <w:t xml:space="preserve">v skladu s 40. </w:t>
      </w:r>
      <w:r w:rsidRPr="00AC3A97">
        <w:rPr>
          <w:rFonts w:asciiTheme="minorHAnsi" w:hAnsiTheme="minorHAnsi"/>
          <w:color w:val="0D0D0D" w:themeColor="text1" w:themeTint="F2"/>
          <w:sz w:val="22"/>
          <w:szCs w:val="22"/>
        </w:rPr>
        <w:t>členom Zakona o javnem naročanju</w:t>
      </w:r>
      <w:r w:rsidRPr="003D7C68">
        <w:rPr>
          <w:rFonts w:asciiTheme="minorHAnsi" w:hAnsiTheme="minorHAnsi"/>
          <w:color w:val="0D0D0D" w:themeColor="text1" w:themeTint="F2"/>
          <w:sz w:val="22"/>
          <w:szCs w:val="22"/>
        </w:rPr>
        <w:t xml:space="preserve"> (Uradni list RS, št. 91/2015 </w:t>
      </w:r>
      <w:r w:rsidR="005470D0" w:rsidRPr="005470D0">
        <w:rPr>
          <w:rFonts w:asciiTheme="minorHAnsi" w:hAnsiTheme="minorHAnsi"/>
          <w:color w:val="0D0D0D" w:themeColor="text1" w:themeTint="F2"/>
          <w:sz w:val="22"/>
          <w:szCs w:val="22"/>
        </w:rPr>
        <w:t>s spremembami in dopolnitvami</w:t>
      </w:r>
      <w:r w:rsidRPr="003D7C68">
        <w:rPr>
          <w:rFonts w:asciiTheme="minorHAnsi" w:hAnsiTheme="minorHAnsi"/>
          <w:color w:val="0D0D0D" w:themeColor="text1" w:themeTint="F2"/>
          <w:sz w:val="22"/>
          <w:szCs w:val="22"/>
        </w:rPr>
        <w:t>; v nadaljevanju ZJN-3).</w:t>
      </w:r>
    </w:p>
    <w:p w14:paraId="5DA12BE4" w14:textId="4995E007" w:rsidR="00E94D06" w:rsidRPr="003D7C68" w:rsidRDefault="00E94D06" w:rsidP="003D7C68">
      <w:pPr>
        <w:spacing w:line="360" w:lineRule="auto"/>
        <w:jc w:val="both"/>
        <w:rPr>
          <w:rFonts w:asciiTheme="minorHAnsi" w:hAnsiTheme="minorHAnsi"/>
          <w:color w:val="0D0D0D" w:themeColor="text1" w:themeTint="F2"/>
          <w:sz w:val="22"/>
          <w:szCs w:val="22"/>
          <w:lang w:eastAsia="en-US"/>
        </w:rPr>
      </w:pPr>
      <w:r w:rsidRPr="003D7C68">
        <w:rPr>
          <w:rFonts w:asciiTheme="minorHAnsi" w:hAnsiTheme="minorHAnsi" w:cs="Cambria"/>
          <w:color w:val="0D0D0D" w:themeColor="text1" w:themeTint="F2"/>
          <w:sz w:val="22"/>
          <w:szCs w:val="22"/>
        </w:rPr>
        <w:t xml:space="preserve">Predmet javnega naročila: </w:t>
      </w:r>
      <w:r w:rsidRPr="003D7C68">
        <w:rPr>
          <w:rFonts w:asciiTheme="minorHAnsi" w:hAnsiTheme="minorHAnsi" w:cs="Arial"/>
          <w:sz w:val="22"/>
          <w:szCs w:val="22"/>
        </w:rPr>
        <w:t>»</w:t>
      </w:r>
      <w:r w:rsidRPr="003D7C68">
        <w:rPr>
          <w:rFonts w:asciiTheme="minorHAnsi" w:hAnsiTheme="minorHAnsi"/>
          <w:sz w:val="22"/>
          <w:szCs w:val="22"/>
        </w:rPr>
        <w:t>ZAVAROVANJE PREMOŽENJA IN PREMOŽENJSKIH INTER</w:t>
      </w:r>
      <w:r w:rsidR="005B0941" w:rsidRPr="003D7C68">
        <w:rPr>
          <w:rFonts w:asciiTheme="minorHAnsi" w:hAnsiTheme="minorHAnsi"/>
          <w:sz w:val="22"/>
          <w:szCs w:val="22"/>
        </w:rPr>
        <w:t xml:space="preserve">ESOV OD </w:t>
      </w:r>
      <w:proofErr w:type="gramStart"/>
      <w:r w:rsidR="005B0941" w:rsidRPr="003D7C68">
        <w:rPr>
          <w:rFonts w:asciiTheme="minorHAnsi" w:hAnsiTheme="minorHAnsi"/>
          <w:sz w:val="22"/>
          <w:szCs w:val="22"/>
        </w:rPr>
        <w:t>01.0</w:t>
      </w:r>
      <w:r w:rsidR="00184226">
        <w:rPr>
          <w:rFonts w:asciiTheme="minorHAnsi" w:hAnsiTheme="minorHAnsi"/>
          <w:sz w:val="22"/>
          <w:szCs w:val="22"/>
        </w:rPr>
        <w:t>5</w:t>
      </w:r>
      <w:r w:rsidR="005B0941" w:rsidRPr="003D7C68">
        <w:rPr>
          <w:rFonts w:asciiTheme="minorHAnsi" w:hAnsiTheme="minorHAnsi"/>
          <w:sz w:val="22"/>
          <w:szCs w:val="22"/>
        </w:rPr>
        <w:t>.202</w:t>
      </w:r>
      <w:r w:rsidR="00184226">
        <w:rPr>
          <w:rFonts w:asciiTheme="minorHAnsi" w:hAnsiTheme="minorHAnsi"/>
          <w:sz w:val="22"/>
          <w:szCs w:val="22"/>
        </w:rPr>
        <w:t>6</w:t>
      </w:r>
      <w:proofErr w:type="gramEnd"/>
      <w:r w:rsidR="005B0941" w:rsidRPr="003D7C68">
        <w:rPr>
          <w:rFonts w:asciiTheme="minorHAnsi" w:hAnsiTheme="minorHAnsi"/>
          <w:sz w:val="22"/>
          <w:szCs w:val="22"/>
        </w:rPr>
        <w:t xml:space="preserve"> DO 3</w:t>
      </w:r>
      <w:r w:rsidR="00184226">
        <w:rPr>
          <w:rFonts w:asciiTheme="minorHAnsi" w:hAnsiTheme="minorHAnsi"/>
          <w:sz w:val="22"/>
          <w:szCs w:val="22"/>
        </w:rPr>
        <w:t>0</w:t>
      </w:r>
      <w:r w:rsidR="005B0941" w:rsidRPr="003D7C68">
        <w:rPr>
          <w:rFonts w:asciiTheme="minorHAnsi" w:hAnsiTheme="minorHAnsi"/>
          <w:sz w:val="22"/>
          <w:szCs w:val="22"/>
        </w:rPr>
        <w:t>.</w:t>
      </w:r>
      <w:r w:rsidR="00184226">
        <w:rPr>
          <w:rFonts w:asciiTheme="minorHAnsi" w:hAnsiTheme="minorHAnsi"/>
          <w:sz w:val="22"/>
          <w:szCs w:val="22"/>
        </w:rPr>
        <w:t>04</w:t>
      </w:r>
      <w:r w:rsidR="005B0941" w:rsidRPr="003D7C68">
        <w:rPr>
          <w:rFonts w:asciiTheme="minorHAnsi" w:hAnsiTheme="minorHAnsi"/>
          <w:sz w:val="22"/>
          <w:szCs w:val="22"/>
        </w:rPr>
        <w:t>.20</w:t>
      </w:r>
      <w:r w:rsidR="00184226">
        <w:rPr>
          <w:rFonts w:asciiTheme="minorHAnsi" w:hAnsiTheme="minorHAnsi"/>
          <w:sz w:val="22"/>
          <w:szCs w:val="22"/>
        </w:rPr>
        <w:t>30</w:t>
      </w:r>
      <w:r w:rsidRPr="003D7C68">
        <w:rPr>
          <w:rFonts w:asciiTheme="minorHAnsi" w:hAnsiTheme="minorHAnsi" w:cs="Arial"/>
          <w:sz w:val="22"/>
          <w:szCs w:val="22"/>
        </w:rPr>
        <w:t>«.</w:t>
      </w:r>
    </w:p>
    <w:p w14:paraId="0B1DA4A5" w14:textId="22F17C23" w:rsidR="00E94D06" w:rsidRPr="003D7C68" w:rsidRDefault="00E94D06" w:rsidP="003D7C68">
      <w:pPr>
        <w:spacing w:line="360" w:lineRule="auto"/>
        <w:jc w:val="both"/>
        <w:rPr>
          <w:rFonts w:asciiTheme="minorHAnsi" w:hAnsiTheme="minorHAnsi"/>
          <w:sz w:val="22"/>
          <w:szCs w:val="22"/>
        </w:rPr>
      </w:pPr>
      <w:r w:rsidRPr="003D7C68">
        <w:rPr>
          <w:rFonts w:asciiTheme="minorHAnsi" w:hAnsiTheme="minorHAnsi"/>
          <w:color w:val="0D0D0D" w:themeColor="text1" w:themeTint="F2"/>
          <w:sz w:val="22"/>
          <w:szCs w:val="22"/>
        </w:rPr>
        <w:t>Ponudnik nosi vse stroške, povezan</w:t>
      </w:r>
      <w:r w:rsidR="00FF5FE0">
        <w:rPr>
          <w:rFonts w:asciiTheme="minorHAnsi" w:hAnsiTheme="minorHAnsi"/>
          <w:color w:val="0D0D0D" w:themeColor="text1" w:themeTint="F2"/>
          <w:sz w:val="22"/>
          <w:szCs w:val="22"/>
        </w:rPr>
        <w:t>e</w:t>
      </w:r>
      <w:r w:rsidRPr="003D7C68">
        <w:rPr>
          <w:rFonts w:asciiTheme="minorHAnsi" w:hAnsiTheme="minorHAnsi"/>
          <w:color w:val="0D0D0D" w:themeColor="text1" w:themeTint="F2"/>
          <w:sz w:val="22"/>
          <w:szCs w:val="22"/>
        </w:rPr>
        <w:t xml:space="preserve"> s pripravo in predložitvijo svoje ponudbe.</w:t>
      </w:r>
      <w:r w:rsidRPr="003D7C68">
        <w:rPr>
          <w:rFonts w:asciiTheme="minorHAnsi" w:hAnsiTheme="minorHAnsi"/>
          <w:sz w:val="22"/>
          <w:szCs w:val="22"/>
        </w:rPr>
        <w:t xml:space="preserve"> Z oddajo ponudbe se ponudnik strinja z vsemi pogoji javnega naročila, ki izhajajo iz te razpisne dokumentacije. </w:t>
      </w:r>
    </w:p>
    <w:p w14:paraId="0B42071E" w14:textId="5D8C83B9" w:rsidR="00E94D06" w:rsidRPr="003D7C68" w:rsidRDefault="00E94D06" w:rsidP="003D7C68">
      <w:pPr>
        <w:pStyle w:val="Telobesedila2"/>
        <w:spacing w:after="0" w:line="360" w:lineRule="auto"/>
        <w:jc w:val="both"/>
        <w:rPr>
          <w:rFonts w:asciiTheme="minorHAnsi" w:hAnsiTheme="minorHAnsi" w:cs="Calibri"/>
        </w:rPr>
      </w:pPr>
      <w:r w:rsidRPr="003D7C68">
        <w:rPr>
          <w:rFonts w:asciiTheme="minorHAnsi" w:hAnsiTheme="minorHAnsi" w:cs="Cambria"/>
          <w:color w:val="000000" w:themeColor="text1"/>
        </w:rPr>
        <w:t>Vabimo vas k sodelovanju v skladu z dokumentacijo v zvezi z oddajo javnega naročila (v nadaljevanju razpisna dokumentacija; skrajšano RD</w:t>
      </w:r>
      <w:r w:rsidRPr="003D7C68">
        <w:rPr>
          <w:rFonts w:asciiTheme="minorHAnsi" w:hAnsiTheme="minorHAnsi" w:cs="Cambria"/>
        </w:rPr>
        <w:t>).</w:t>
      </w:r>
      <w:r w:rsidRPr="003D7C68">
        <w:rPr>
          <w:rFonts w:asciiTheme="minorHAnsi" w:hAnsiTheme="minorHAnsi" w:cs="Calibri"/>
        </w:rPr>
        <w:t xml:space="preserve"> </w:t>
      </w:r>
      <w:r w:rsidR="00696135">
        <w:rPr>
          <w:rFonts w:asciiTheme="minorHAnsi" w:hAnsiTheme="minorHAnsi" w:cs="Calibri"/>
        </w:rPr>
        <w:t>Ponudniki</w:t>
      </w:r>
      <w:r w:rsidRPr="003D7C68">
        <w:rPr>
          <w:rFonts w:asciiTheme="minorHAnsi" w:hAnsiTheme="minorHAnsi" w:cs="Calibri"/>
        </w:rPr>
        <w:t xml:space="preserve"> lahko zahtevajo dodatne informacije na portalu javnih naročil.</w:t>
      </w:r>
    </w:p>
    <w:p w14:paraId="7F17ADB6" w14:textId="77777777" w:rsidR="00E94D06" w:rsidRPr="003D7C68" w:rsidRDefault="00E94D06" w:rsidP="003D7C68">
      <w:pPr>
        <w:tabs>
          <w:tab w:val="left" w:pos="2310"/>
        </w:tabs>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Kot ponudnik lahko na razpisu kandidira vsaka pravna ali fizična oseba, ki je registrirana za dejavnost, ki je predmet razpisa in ima za opravljanje te dejavnosti vsa predpisana dovoljenja.</w:t>
      </w:r>
    </w:p>
    <w:p w14:paraId="4A701893"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Ponudba mora veljati 90 dni od roka za predložitev ponudbe. </w:t>
      </w:r>
    </w:p>
    <w:p w14:paraId="496BAA2D" w14:textId="56587142"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Ponudnik mora ponudbo izdelati v slovenskem jeziku. Ponudnik mora pripraviti en izvo</w:t>
      </w:r>
      <w:r w:rsidR="00307753" w:rsidRPr="003D7C68">
        <w:rPr>
          <w:rFonts w:asciiTheme="minorHAnsi" w:hAnsiTheme="minorHAnsi"/>
          <w:color w:val="000000" w:themeColor="text1"/>
          <w:sz w:val="22"/>
          <w:szCs w:val="22"/>
        </w:rPr>
        <w:t>d ponudbene dokumentacije, ki jo</w:t>
      </w:r>
      <w:r w:rsidRPr="003D7C68">
        <w:rPr>
          <w:rFonts w:asciiTheme="minorHAnsi" w:hAnsiTheme="minorHAnsi"/>
          <w:color w:val="000000" w:themeColor="text1"/>
          <w:sz w:val="22"/>
          <w:szCs w:val="22"/>
        </w:rPr>
        <w:t xml:space="preserve"> sestavljajo izpolnjeni obrazci, ESPD in zahtevane priloge. </w:t>
      </w:r>
    </w:p>
    <w:p w14:paraId="426C53F8" w14:textId="72A632E3" w:rsidR="00E94D06" w:rsidRPr="003D7C68" w:rsidRDefault="00E94D06" w:rsidP="003D7C68">
      <w:pPr>
        <w:numPr>
          <w:ilvl w:val="12"/>
          <w:numId w:val="0"/>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Ponudba ne sme vsebovati nobenih sprememb in dodatkov, ki niso v skladu z </w:t>
      </w:r>
      <w:r w:rsidR="00075EA9">
        <w:rPr>
          <w:rFonts w:asciiTheme="minorHAnsi" w:hAnsiTheme="minorHAnsi"/>
          <w:color w:val="000000" w:themeColor="text1"/>
          <w:sz w:val="22"/>
          <w:szCs w:val="22"/>
        </w:rPr>
        <w:t>RD</w:t>
      </w:r>
      <w:r w:rsidRPr="003D7C68">
        <w:rPr>
          <w:rFonts w:asciiTheme="minorHAnsi" w:hAnsiTheme="minorHAnsi"/>
          <w:color w:val="000000" w:themeColor="text1"/>
          <w:sz w:val="22"/>
          <w:szCs w:val="22"/>
        </w:rPr>
        <w:t xml:space="preserve"> ali potrebni zaradi odprave napak ponudnika. Popravljene napake morajo biti označene z inicialkami osebe, ki podpiše ponudbo. Variantne ponudbe niso dovoljene. Opcije niso dovoljene.</w:t>
      </w:r>
    </w:p>
    <w:p w14:paraId="50DE1FD8" w14:textId="6CFB10C5" w:rsidR="00E94D06" w:rsidRPr="003D7C68" w:rsidRDefault="00E94D06" w:rsidP="003D7C68">
      <w:pPr>
        <w:spacing w:line="360" w:lineRule="auto"/>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Naročnik izvaja postopek oddaje naročila na podlagi veljavnega zakona in podzakonskih aktov, ki urejajo javno naročanje</w:t>
      </w:r>
      <w:proofErr w:type="gramStart"/>
      <w:r w:rsidRPr="003D7C68">
        <w:rPr>
          <w:rFonts w:asciiTheme="minorHAnsi" w:hAnsiTheme="minorHAnsi" w:cstheme="minorHAnsi"/>
          <w:color w:val="000000" w:themeColor="text1"/>
          <w:sz w:val="22"/>
          <w:szCs w:val="22"/>
        </w:rPr>
        <w:t xml:space="preserve"> in</w:t>
      </w:r>
      <w:proofErr w:type="gramEnd"/>
      <w:r w:rsidRPr="003D7C68">
        <w:rPr>
          <w:rFonts w:asciiTheme="minorHAnsi" w:hAnsiTheme="minorHAnsi" w:cstheme="minorHAnsi"/>
          <w:color w:val="000000" w:themeColor="text1"/>
          <w:sz w:val="22"/>
          <w:szCs w:val="22"/>
        </w:rPr>
        <w:t xml:space="preserve"> v skladu z veljavno zakonodajo, ki ureja javne finance ter področje, ki je predmet javnega naročila. </w:t>
      </w:r>
    </w:p>
    <w:p w14:paraId="42994C9C" w14:textId="77777777" w:rsidR="00887A1D" w:rsidRPr="003D7C68" w:rsidRDefault="00887A1D" w:rsidP="003D7C68">
      <w:pPr>
        <w:spacing w:line="360" w:lineRule="auto"/>
        <w:jc w:val="both"/>
        <w:rPr>
          <w:rFonts w:asciiTheme="minorHAnsi" w:hAnsiTheme="minorHAnsi" w:cstheme="minorHAnsi"/>
          <w:color w:val="000000" w:themeColor="text1"/>
          <w:sz w:val="22"/>
          <w:szCs w:val="22"/>
        </w:rPr>
      </w:pPr>
    </w:p>
    <w:p w14:paraId="55AC45E6" w14:textId="6F7ADC79" w:rsidR="00887A1D" w:rsidRPr="003D7C68" w:rsidRDefault="00887A1D" w:rsidP="003D7C68">
      <w:pPr>
        <w:widowControl w:val="0"/>
        <w:autoSpaceDE w:val="0"/>
        <w:autoSpaceDN w:val="0"/>
        <w:adjustRightInd w:val="0"/>
        <w:spacing w:after="240" w:line="360" w:lineRule="auto"/>
        <w:jc w:val="both"/>
        <w:rPr>
          <w:rFonts w:asciiTheme="minorHAnsi" w:eastAsiaTheme="minorEastAsia" w:hAnsiTheme="minorHAnsi" w:cs="Times Roman"/>
          <w:color w:val="000000"/>
          <w:sz w:val="22"/>
          <w:szCs w:val="22"/>
          <w:lang w:eastAsia="en-US"/>
        </w:rPr>
      </w:pP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̌nik tehničnih prilog na portalu ne bo objavil, saj le-te vsebujejo podatke, ki niso namenjeni širši javnosti. Iz tega razloga morajo ponudniki, ki so zainteresirani za pridobitev </w:t>
      </w: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̌ila, </w:t>
      </w: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̌niku po e-pošti na naslov: </w:t>
      </w:r>
      <w:r w:rsidR="002E1AD9">
        <w:rPr>
          <w:rFonts w:asciiTheme="minorHAnsi" w:eastAsiaTheme="minorEastAsia" w:hAnsiTheme="minorHAnsi" w:cs="Cambria Bold Italic"/>
          <w:color w:val="000000"/>
          <w:sz w:val="22"/>
          <w:szCs w:val="22"/>
          <w:lang w:eastAsia="en-US"/>
        </w:rPr>
        <w:t>info</w:t>
      </w:r>
      <w:r w:rsidR="00307753" w:rsidRPr="003D7C68">
        <w:rPr>
          <w:rFonts w:asciiTheme="minorHAnsi" w:eastAsiaTheme="minorEastAsia" w:hAnsiTheme="minorHAnsi" w:cs="Cambria Bold Italic"/>
          <w:color w:val="000000" w:themeColor="text1"/>
          <w:sz w:val="22"/>
          <w:szCs w:val="22"/>
          <w:lang w:eastAsia="en-US"/>
        </w:rPr>
        <w:t>@elektro-</w:t>
      </w:r>
      <w:proofErr w:type="spellStart"/>
      <w:r w:rsidR="00307753" w:rsidRPr="003D7C68">
        <w:rPr>
          <w:rFonts w:asciiTheme="minorHAnsi" w:eastAsiaTheme="minorEastAsia" w:hAnsiTheme="minorHAnsi" w:cs="Cambria Bold Italic"/>
          <w:color w:val="000000" w:themeColor="text1"/>
          <w:sz w:val="22"/>
          <w:szCs w:val="22"/>
          <w:lang w:eastAsia="en-US"/>
        </w:rPr>
        <w:t>primorska.si</w:t>
      </w:r>
      <w:proofErr w:type="spellEnd"/>
      <w:r w:rsidR="00307753" w:rsidRPr="003D7C68">
        <w:rPr>
          <w:rFonts w:asciiTheme="minorHAnsi" w:eastAsiaTheme="minorEastAsia" w:hAnsiTheme="minorHAnsi" w:cs="Cambria Bold Italic"/>
          <w:color w:val="000000"/>
          <w:sz w:val="22"/>
          <w:szCs w:val="22"/>
          <w:lang w:eastAsia="en-US"/>
        </w:rPr>
        <w:t xml:space="preserve"> </w:t>
      </w:r>
      <w:r w:rsidRPr="003D7C68">
        <w:rPr>
          <w:rFonts w:asciiTheme="minorHAnsi" w:eastAsiaTheme="minorEastAsia" w:hAnsiTheme="minorHAnsi" w:cs="Cambria Bold Italic"/>
          <w:color w:val="000000"/>
          <w:sz w:val="22"/>
          <w:szCs w:val="22"/>
          <w:lang w:eastAsia="en-US"/>
        </w:rPr>
        <w:t xml:space="preserve">posredovati prošnjo za pridobitev zaprtega dela zavarovalno-tehnične dokumentacije. Vsak ponudnik mora v </w:t>
      </w:r>
      <w:proofErr w:type="spellStart"/>
      <w:r w:rsidRPr="003D7C68">
        <w:rPr>
          <w:rFonts w:asciiTheme="minorHAnsi" w:eastAsiaTheme="minorEastAsia" w:hAnsiTheme="minorHAnsi" w:cs="Cambria Bold Italic"/>
          <w:color w:val="000000"/>
          <w:sz w:val="22"/>
          <w:szCs w:val="22"/>
          <w:lang w:eastAsia="en-US"/>
        </w:rPr>
        <w:t>sporoc</w:t>
      </w:r>
      <w:proofErr w:type="spellEnd"/>
      <w:r w:rsidRPr="003D7C68">
        <w:rPr>
          <w:rFonts w:asciiTheme="minorHAnsi" w:eastAsiaTheme="minorEastAsia" w:hAnsiTheme="minorHAnsi" w:cs="Cambria Bold Italic"/>
          <w:color w:val="000000"/>
          <w:sz w:val="22"/>
          <w:szCs w:val="22"/>
          <w:lang w:eastAsia="en-US"/>
        </w:rPr>
        <w:t xml:space="preserve">̌ilu navesti naziv ponudnika (zavarovalnice), tako da bo </w:t>
      </w: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̌nik lahko preveril ali je le-ta na seznamu zavarovalnih subjektov, ki ga vodi Agencija za zavarovalni nadzor ter se podpisati z imenom in priimkom. Ponudnikom, za katere </w:t>
      </w: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̌nik ne bo mogel ugotoviti, ali izpolnjujejo omenjen pogoj za pridobitev dokumentacije, le-te ne bo </w:t>
      </w:r>
      <w:proofErr w:type="spellStart"/>
      <w:r w:rsidRPr="003D7C68">
        <w:rPr>
          <w:rFonts w:asciiTheme="minorHAnsi" w:eastAsiaTheme="minorEastAsia" w:hAnsiTheme="minorHAnsi" w:cs="Cambria Bold Italic"/>
          <w:color w:val="000000"/>
          <w:sz w:val="22"/>
          <w:szCs w:val="22"/>
          <w:lang w:eastAsia="en-US"/>
        </w:rPr>
        <w:t>izroc</w:t>
      </w:r>
      <w:proofErr w:type="spellEnd"/>
      <w:r w:rsidRPr="003D7C68">
        <w:rPr>
          <w:rFonts w:asciiTheme="minorHAnsi" w:eastAsiaTheme="minorEastAsia" w:hAnsiTheme="minorHAnsi" w:cs="Cambria Bold Italic"/>
          <w:color w:val="000000"/>
          <w:sz w:val="22"/>
          <w:szCs w:val="22"/>
          <w:lang w:eastAsia="en-US"/>
        </w:rPr>
        <w:t xml:space="preserve">̌il. Rok za prejem zahteve za omenjeno </w:t>
      </w:r>
      <w:r w:rsidRPr="00E5350F">
        <w:rPr>
          <w:rFonts w:asciiTheme="minorHAnsi" w:eastAsiaTheme="minorEastAsia" w:hAnsiTheme="minorHAnsi" w:cs="Cambria Bold Italic"/>
          <w:color w:val="000000"/>
          <w:sz w:val="22"/>
          <w:szCs w:val="22"/>
          <w:lang w:eastAsia="en-US"/>
        </w:rPr>
        <w:t xml:space="preserve">dokumentacijo je </w:t>
      </w:r>
      <w:r w:rsidR="00534632" w:rsidRPr="00CC5515">
        <w:rPr>
          <w:rFonts w:asciiTheme="minorHAnsi" w:eastAsiaTheme="minorEastAsia" w:hAnsiTheme="minorHAnsi" w:cs="Cambria Bold Italic"/>
          <w:b/>
          <w:bCs/>
          <w:color w:val="000000"/>
          <w:sz w:val="22"/>
          <w:szCs w:val="22"/>
          <w:lang w:eastAsia="en-US"/>
        </w:rPr>
        <w:t>2.3.2026</w:t>
      </w:r>
      <w:r w:rsidRPr="00CC5515">
        <w:rPr>
          <w:rFonts w:asciiTheme="minorHAnsi" w:eastAsiaTheme="minorEastAsia" w:hAnsiTheme="minorHAnsi" w:cs="Cambria Bold Italic"/>
          <w:b/>
          <w:bCs/>
          <w:color w:val="000000"/>
          <w:sz w:val="22"/>
          <w:szCs w:val="22"/>
          <w:lang w:eastAsia="en-US"/>
        </w:rPr>
        <w:t xml:space="preserve"> do 10.00</w:t>
      </w:r>
      <w:r w:rsidR="00255408">
        <w:rPr>
          <w:rFonts w:asciiTheme="minorHAnsi" w:eastAsiaTheme="minorEastAsia" w:hAnsiTheme="minorHAnsi" w:cs="Cambria Bold Italic"/>
          <w:b/>
          <w:bCs/>
          <w:color w:val="000000"/>
          <w:sz w:val="22"/>
          <w:szCs w:val="22"/>
          <w:lang w:eastAsia="en-US"/>
        </w:rPr>
        <w:t xml:space="preserve"> ure</w:t>
      </w:r>
      <w:r w:rsidRPr="00E5350F">
        <w:rPr>
          <w:rFonts w:asciiTheme="minorHAnsi" w:eastAsiaTheme="minorEastAsia" w:hAnsiTheme="minorHAnsi" w:cs="Cambria Bold Italic"/>
          <w:color w:val="000000"/>
          <w:sz w:val="22"/>
          <w:szCs w:val="22"/>
          <w:lang w:eastAsia="en-US"/>
        </w:rPr>
        <w:t xml:space="preserve">, </w:t>
      </w:r>
      <w:r w:rsidR="00225468">
        <w:rPr>
          <w:rFonts w:asciiTheme="minorHAnsi" w:eastAsiaTheme="minorEastAsia" w:hAnsiTheme="minorHAnsi" w:cs="Cambria Bold Italic"/>
          <w:color w:val="000000"/>
          <w:sz w:val="22"/>
          <w:szCs w:val="22"/>
          <w:lang w:eastAsia="en-US"/>
        </w:rPr>
        <w:t xml:space="preserve">na </w:t>
      </w:r>
      <w:r w:rsidR="00255408">
        <w:rPr>
          <w:rFonts w:asciiTheme="minorHAnsi" w:eastAsiaTheme="minorEastAsia" w:hAnsiTheme="minorHAnsi" w:cs="Cambria Bold Italic"/>
          <w:color w:val="000000"/>
          <w:sz w:val="22"/>
          <w:szCs w:val="22"/>
          <w:lang w:eastAsia="en-US"/>
        </w:rPr>
        <w:t>nas</w:t>
      </w:r>
      <w:r w:rsidR="00513EFB">
        <w:rPr>
          <w:rFonts w:asciiTheme="minorHAnsi" w:eastAsiaTheme="minorEastAsia" w:hAnsiTheme="minorHAnsi" w:cs="Cambria Bold Italic"/>
          <w:color w:val="000000"/>
          <w:sz w:val="22"/>
          <w:szCs w:val="22"/>
          <w:lang w:eastAsia="en-US"/>
        </w:rPr>
        <w:t xml:space="preserve">lov </w:t>
      </w:r>
      <w:hyperlink r:id="rId11" w:history="1">
        <w:r w:rsidR="00AE1B56" w:rsidRPr="00AF5FBC">
          <w:rPr>
            <w:rStyle w:val="Hiperpovezava"/>
            <w:rFonts w:asciiTheme="minorHAnsi" w:eastAsiaTheme="minorEastAsia" w:hAnsiTheme="minorHAnsi" w:cs="Cambria Bold Italic"/>
            <w:sz w:val="22"/>
            <w:szCs w:val="22"/>
            <w:lang w:eastAsia="en-US"/>
          </w:rPr>
          <w:t>info@elektro-primorska.si</w:t>
        </w:r>
      </w:hyperlink>
      <w:proofErr w:type="gramStart"/>
      <w:r w:rsidR="00AE1B56">
        <w:rPr>
          <w:rFonts w:asciiTheme="minorHAnsi" w:eastAsiaTheme="minorEastAsia" w:hAnsiTheme="minorHAnsi" w:cs="Cambria Bold Italic"/>
          <w:color w:val="000000"/>
          <w:sz w:val="22"/>
          <w:szCs w:val="22"/>
          <w:lang w:eastAsia="en-US"/>
        </w:rPr>
        <w:t>,</w:t>
      </w:r>
      <w:proofErr w:type="gramEnd"/>
      <w:r w:rsidR="00AE1B56">
        <w:rPr>
          <w:rFonts w:asciiTheme="minorHAnsi" w:eastAsiaTheme="minorEastAsia" w:hAnsiTheme="minorHAnsi" w:cs="Cambria Bold Italic"/>
          <w:color w:val="000000"/>
          <w:sz w:val="22"/>
          <w:szCs w:val="22"/>
          <w:lang w:eastAsia="en-US"/>
        </w:rPr>
        <w:t xml:space="preserve"> ali Elektro Primorska, d.d. Erjavčeva 22, 5000 Nova Gorica s pripisom zadeve ''J</w:t>
      </w:r>
      <w:r w:rsidR="00CC7555">
        <w:rPr>
          <w:rFonts w:asciiTheme="minorHAnsi" w:eastAsiaTheme="minorEastAsia" w:hAnsiTheme="minorHAnsi" w:cs="Cambria Bold Italic"/>
          <w:color w:val="000000"/>
          <w:sz w:val="22"/>
          <w:szCs w:val="22"/>
          <w:lang w:eastAsia="en-US"/>
        </w:rPr>
        <w:t>avno naročilo</w:t>
      </w:r>
      <w:r w:rsidR="00AE1B56">
        <w:rPr>
          <w:rFonts w:asciiTheme="minorHAnsi" w:eastAsiaTheme="minorEastAsia" w:hAnsiTheme="minorHAnsi" w:cs="Cambria Bold Italic"/>
          <w:color w:val="000000"/>
          <w:sz w:val="22"/>
          <w:szCs w:val="22"/>
          <w:lang w:eastAsia="en-US"/>
        </w:rPr>
        <w:t xml:space="preserve"> Zavarovanje </w:t>
      </w:r>
      <w:r w:rsidR="00AE1B56">
        <w:rPr>
          <w:rFonts w:asciiTheme="minorHAnsi" w:eastAsiaTheme="minorEastAsia" w:hAnsiTheme="minorHAnsi" w:cs="Cambria Bold Italic"/>
          <w:color w:val="000000"/>
          <w:sz w:val="22"/>
          <w:szCs w:val="22"/>
          <w:lang w:eastAsia="en-US"/>
        </w:rPr>
        <w:lastRenderedPageBreak/>
        <w:t>premoženja</w:t>
      </w:r>
      <w:r w:rsidR="006A5CB1">
        <w:rPr>
          <w:rFonts w:asciiTheme="minorHAnsi" w:eastAsiaTheme="minorEastAsia" w:hAnsiTheme="minorHAnsi" w:cs="Cambria Bold Italic"/>
          <w:color w:val="000000"/>
          <w:sz w:val="22"/>
          <w:szCs w:val="22"/>
          <w:lang w:eastAsia="en-US"/>
        </w:rPr>
        <w:t>''. D</w:t>
      </w:r>
      <w:r w:rsidR="006A5CB1" w:rsidRPr="00E5350F">
        <w:rPr>
          <w:rFonts w:asciiTheme="minorHAnsi" w:eastAsiaTheme="minorEastAsia" w:hAnsiTheme="minorHAnsi" w:cs="Cambria Bold Italic"/>
          <w:color w:val="000000"/>
          <w:sz w:val="22"/>
          <w:szCs w:val="22"/>
          <w:lang w:eastAsia="en-US"/>
        </w:rPr>
        <w:t>okumentacijo</w:t>
      </w:r>
      <w:r w:rsidRPr="00E5350F">
        <w:rPr>
          <w:rFonts w:asciiTheme="minorHAnsi" w:eastAsiaTheme="minorEastAsia" w:hAnsiTheme="minorHAnsi" w:cs="Cambria Bold Italic"/>
          <w:color w:val="000000"/>
          <w:sz w:val="22"/>
          <w:szCs w:val="22"/>
          <w:lang w:eastAsia="en-US"/>
        </w:rPr>
        <w:t xml:space="preserve"> lahko prevzamejo osebno pri naročniku </w:t>
      </w:r>
      <w:r w:rsidR="00FF1081" w:rsidRPr="00E5350F">
        <w:rPr>
          <w:rFonts w:asciiTheme="minorHAnsi" w:eastAsiaTheme="minorEastAsia" w:hAnsiTheme="minorHAnsi" w:cs="Cambria Bold Italic"/>
          <w:color w:val="000000"/>
          <w:sz w:val="22"/>
          <w:szCs w:val="22"/>
          <w:lang w:eastAsia="en-US"/>
        </w:rPr>
        <w:t>na vložiš</w:t>
      </w:r>
      <w:r w:rsidR="00E5350F" w:rsidRPr="00E5350F">
        <w:rPr>
          <w:rFonts w:asciiTheme="minorHAnsi" w:eastAsiaTheme="minorEastAsia" w:hAnsiTheme="minorHAnsi" w:cs="Cambria Bold Italic"/>
          <w:color w:val="000000"/>
          <w:sz w:val="22"/>
          <w:szCs w:val="22"/>
          <w:lang w:eastAsia="en-US"/>
        </w:rPr>
        <w:t>č</w:t>
      </w:r>
      <w:r w:rsidR="00FF1081" w:rsidRPr="00E5350F">
        <w:rPr>
          <w:rFonts w:asciiTheme="minorHAnsi" w:eastAsiaTheme="minorEastAsia" w:hAnsiTheme="minorHAnsi" w:cs="Cambria Bold Italic"/>
          <w:color w:val="000000"/>
          <w:sz w:val="22"/>
          <w:szCs w:val="22"/>
          <w:lang w:eastAsia="en-US"/>
        </w:rPr>
        <w:t>u</w:t>
      </w:r>
      <w:r w:rsidR="0007088F" w:rsidRPr="00E5350F">
        <w:rPr>
          <w:rFonts w:asciiTheme="minorHAnsi" w:eastAsiaTheme="minorEastAsia" w:hAnsiTheme="minorHAnsi" w:cs="Cambria Bold Italic"/>
          <w:color w:val="000000"/>
          <w:sz w:val="22"/>
          <w:szCs w:val="22"/>
          <w:lang w:eastAsia="en-US"/>
        </w:rPr>
        <w:t xml:space="preserve"> naročnika (Erjavčeva 22, Nova Gorica)</w:t>
      </w:r>
      <w:r w:rsidRPr="00E5350F">
        <w:rPr>
          <w:rFonts w:asciiTheme="minorHAnsi" w:eastAsiaTheme="minorEastAsia" w:hAnsiTheme="minorHAnsi" w:cs="Cambria Bold Italic"/>
          <w:color w:val="000000"/>
          <w:sz w:val="22"/>
          <w:szCs w:val="22"/>
          <w:lang w:eastAsia="en-US"/>
        </w:rPr>
        <w:t xml:space="preserve"> </w:t>
      </w:r>
      <w:r w:rsidRPr="00CC5515">
        <w:rPr>
          <w:rFonts w:asciiTheme="minorHAnsi" w:eastAsiaTheme="minorEastAsia" w:hAnsiTheme="minorHAnsi" w:cs="Cambria Bold Italic"/>
          <w:b/>
          <w:bCs/>
          <w:color w:val="000000"/>
          <w:sz w:val="22"/>
          <w:szCs w:val="22"/>
          <w:lang w:eastAsia="en-US"/>
        </w:rPr>
        <w:t>do</w:t>
      </w:r>
      <w:r w:rsidR="00E5350F" w:rsidRPr="00CC5515">
        <w:rPr>
          <w:rFonts w:asciiTheme="minorHAnsi" w:eastAsiaTheme="minorEastAsia" w:hAnsiTheme="minorHAnsi" w:cs="Cambria Bold Italic"/>
          <w:b/>
          <w:bCs/>
          <w:color w:val="000000"/>
          <w:sz w:val="22"/>
          <w:szCs w:val="22"/>
          <w:lang w:eastAsia="en-US"/>
        </w:rPr>
        <w:t xml:space="preserve"> </w:t>
      </w:r>
      <w:r w:rsidR="000112E1" w:rsidRPr="00CC5515">
        <w:rPr>
          <w:rFonts w:asciiTheme="minorHAnsi" w:eastAsiaTheme="minorEastAsia" w:hAnsiTheme="minorHAnsi" w:cs="Cambria Bold Italic"/>
          <w:b/>
          <w:bCs/>
          <w:color w:val="000000"/>
          <w:sz w:val="22"/>
          <w:szCs w:val="22"/>
          <w:lang w:eastAsia="en-US"/>
        </w:rPr>
        <w:t>4.3.2026</w:t>
      </w:r>
      <w:r w:rsidRPr="00CC5515">
        <w:rPr>
          <w:rFonts w:asciiTheme="minorHAnsi" w:eastAsiaTheme="minorEastAsia" w:hAnsiTheme="minorHAnsi" w:cs="Cambria Bold Italic"/>
          <w:b/>
          <w:bCs/>
          <w:color w:val="000000"/>
          <w:sz w:val="22"/>
          <w:szCs w:val="22"/>
          <w:lang w:eastAsia="en-US"/>
        </w:rPr>
        <w:t xml:space="preserve"> do 12</w:t>
      </w:r>
      <w:r w:rsidR="00A81062" w:rsidRPr="00CC5515">
        <w:rPr>
          <w:rFonts w:asciiTheme="minorHAnsi" w:eastAsiaTheme="minorEastAsia" w:hAnsiTheme="minorHAnsi" w:cs="Cambria Bold Italic"/>
          <w:b/>
          <w:bCs/>
          <w:color w:val="000000"/>
          <w:sz w:val="22"/>
          <w:szCs w:val="22"/>
          <w:lang w:eastAsia="en-US"/>
        </w:rPr>
        <w:t>.00</w:t>
      </w:r>
      <w:proofErr w:type="gramStart"/>
      <w:r w:rsidR="00D054B5">
        <w:rPr>
          <w:rFonts w:asciiTheme="minorHAnsi" w:eastAsiaTheme="minorEastAsia" w:hAnsiTheme="minorHAnsi" w:cs="Cambria Bold Italic"/>
          <w:b/>
          <w:bCs/>
          <w:color w:val="000000"/>
          <w:sz w:val="22"/>
          <w:szCs w:val="22"/>
          <w:lang w:eastAsia="en-US"/>
        </w:rPr>
        <w:t xml:space="preserve"> ure</w:t>
      </w:r>
      <w:proofErr w:type="gramEnd"/>
      <w:r w:rsidRPr="00E5350F">
        <w:rPr>
          <w:rFonts w:asciiTheme="minorHAnsi" w:eastAsiaTheme="minorEastAsia" w:hAnsiTheme="minorHAnsi" w:cs="Cambria Bold Italic"/>
          <w:color w:val="000000"/>
          <w:sz w:val="22"/>
          <w:szCs w:val="22"/>
          <w:lang w:eastAsia="en-US"/>
        </w:rPr>
        <w:t>.</w:t>
      </w:r>
      <w:r w:rsidRPr="003D7C68">
        <w:rPr>
          <w:rFonts w:asciiTheme="minorHAnsi" w:eastAsiaTheme="minorEastAsia" w:hAnsiTheme="minorHAnsi" w:cs="Cambria Bold Italic"/>
          <w:color w:val="000000"/>
          <w:sz w:val="22"/>
          <w:szCs w:val="22"/>
          <w:lang w:eastAsia="en-US"/>
        </w:rPr>
        <w:t xml:space="preserve"> </w:t>
      </w:r>
    </w:p>
    <w:p w14:paraId="61C3C8BD" w14:textId="77777777" w:rsidR="00887A1D" w:rsidRPr="003D7C68" w:rsidRDefault="00887A1D" w:rsidP="003D7C68">
      <w:pPr>
        <w:tabs>
          <w:tab w:val="left" w:pos="3969"/>
          <w:tab w:val="left" w:pos="5670"/>
        </w:tabs>
        <w:spacing w:line="360" w:lineRule="auto"/>
        <w:jc w:val="both"/>
        <w:rPr>
          <w:rFonts w:asciiTheme="minorHAnsi" w:hAnsiTheme="minorHAnsi"/>
          <w:b/>
          <w:sz w:val="22"/>
          <w:szCs w:val="22"/>
          <w:u w:val="single"/>
        </w:rPr>
      </w:pPr>
    </w:p>
    <w:p w14:paraId="54732E4E" w14:textId="781F223E" w:rsidR="00887A1D" w:rsidRPr="003D7C68" w:rsidRDefault="00887A1D" w:rsidP="003D7C68">
      <w:pPr>
        <w:widowControl w:val="0"/>
        <w:autoSpaceDE w:val="0"/>
        <w:autoSpaceDN w:val="0"/>
        <w:adjustRightInd w:val="0"/>
        <w:spacing w:after="240" w:line="360" w:lineRule="auto"/>
        <w:jc w:val="both"/>
        <w:rPr>
          <w:rFonts w:asciiTheme="minorHAnsi" w:eastAsiaTheme="minorEastAsia" w:hAnsiTheme="minorHAnsi" w:cs="Times Roman"/>
          <w:color w:val="000000"/>
          <w:sz w:val="22"/>
          <w:szCs w:val="22"/>
          <w:lang w:eastAsia="en-US"/>
        </w:rPr>
      </w:pPr>
      <w:r w:rsidRPr="003D7C68">
        <w:rPr>
          <w:rFonts w:asciiTheme="minorHAnsi" w:eastAsiaTheme="minorEastAsia" w:hAnsiTheme="minorHAnsi" w:cs="Cambria Bold Italic"/>
          <w:color w:val="000000"/>
          <w:sz w:val="22"/>
          <w:szCs w:val="22"/>
          <w:lang w:eastAsia="en-US"/>
        </w:rPr>
        <w:t xml:space="preserve">Pri tem javnem </w:t>
      </w: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̌ilu sodeluje zavarovalni posrednik </w:t>
      </w:r>
      <w:proofErr w:type="spellStart"/>
      <w:r w:rsidR="00307753" w:rsidRPr="003D7C68">
        <w:rPr>
          <w:rFonts w:asciiTheme="minorHAnsi" w:eastAsiaTheme="minorEastAsia" w:hAnsiTheme="minorHAnsi" w:cs="Cambria Bold Italic"/>
          <w:color w:val="000000" w:themeColor="text1"/>
          <w:sz w:val="22"/>
          <w:szCs w:val="22"/>
          <w:lang w:eastAsia="en-US"/>
        </w:rPr>
        <w:t>Prozava</w:t>
      </w:r>
      <w:proofErr w:type="spellEnd"/>
      <w:r w:rsidR="00307753" w:rsidRPr="003D7C68">
        <w:rPr>
          <w:rFonts w:asciiTheme="minorHAnsi" w:eastAsiaTheme="minorEastAsia" w:hAnsiTheme="minorHAnsi" w:cs="Cambria Bold Italic"/>
          <w:color w:val="000000" w:themeColor="text1"/>
          <w:sz w:val="22"/>
          <w:szCs w:val="22"/>
          <w:lang w:eastAsia="en-US"/>
        </w:rPr>
        <w:t xml:space="preserve"> </w:t>
      </w:r>
      <w:proofErr w:type="gramStart"/>
      <w:r w:rsidR="00307753" w:rsidRPr="003D7C68">
        <w:rPr>
          <w:rFonts w:asciiTheme="minorHAnsi" w:eastAsiaTheme="minorEastAsia" w:hAnsiTheme="minorHAnsi" w:cs="Cambria Bold Italic"/>
          <w:color w:val="000000" w:themeColor="text1"/>
          <w:sz w:val="22"/>
          <w:szCs w:val="22"/>
          <w:lang w:eastAsia="en-US"/>
        </w:rPr>
        <w:t>d.o.o..</w:t>
      </w:r>
      <w:proofErr w:type="gramEnd"/>
      <w:r w:rsidR="00307753" w:rsidRPr="003D7C68">
        <w:rPr>
          <w:rFonts w:asciiTheme="minorHAnsi" w:eastAsiaTheme="minorEastAsia" w:hAnsiTheme="minorHAnsi" w:cs="Cambria Bold Italic"/>
          <w:color w:val="000000" w:themeColor="text1"/>
          <w:sz w:val="22"/>
          <w:szCs w:val="22"/>
          <w:lang w:eastAsia="en-US"/>
        </w:rPr>
        <w:t xml:space="preserve"> </w:t>
      </w:r>
      <w:r w:rsidRPr="003D7C68">
        <w:rPr>
          <w:rFonts w:asciiTheme="minorHAnsi" w:eastAsiaTheme="minorEastAsia" w:hAnsiTheme="minorHAnsi" w:cs="Cambria Bold Italic"/>
          <w:color w:val="000000"/>
          <w:sz w:val="22"/>
          <w:szCs w:val="22"/>
          <w:lang w:eastAsia="en-US"/>
        </w:rPr>
        <w:t xml:space="preserve">Zavarovalno posredniška družba deluje v skladu z Zakonom o zavarovalništvu po pooblastilu </w:t>
      </w:r>
      <w:proofErr w:type="spellStart"/>
      <w:r w:rsidRPr="003D7C68">
        <w:rPr>
          <w:rFonts w:asciiTheme="minorHAnsi" w:eastAsiaTheme="minorEastAsia" w:hAnsiTheme="minorHAnsi" w:cs="Cambria Bold Italic"/>
          <w:color w:val="000000"/>
          <w:sz w:val="22"/>
          <w:szCs w:val="22"/>
          <w:lang w:eastAsia="en-US"/>
        </w:rPr>
        <w:t>naroc</w:t>
      </w:r>
      <w:proofErr w:type="spellEnd"/>
      <w:r w:rsidRPr="003D7C68">
        <w:rPr>
          <w:rFonts w:asciiTheme="minorHAnsi" w:eastAsiaTheme="minorEastAsia" w:hAnsiTheme="minorHAnsi" w:cs="Cambria Bold Italic"/>
          <w:color w:val="000000"/>
          <w:sz w:val="22"/>
          <w:szCs w:val="22"/>
          <w:lang w:eastAsia="en-US"/>
        </w:rPr>
        <w:t xml:space="preserve">̌nika. Nadomestilo za opravljeno storitev zavarovalnega posredovanja bremeni </w:t>
      </w:r>
      <w:proofErr w:type="spellStart"/>
      <w:r w:rsidRPr="003D7C68">
        <w:rPr>
          <w:rFonts w:asciiTheme="minorHAnsi" w:eastAsiaTheme="minorEastAsia" w:hAnsiTheme="minorHAnsi" w:cs="Cambria Bold Italic"/>
          <w:color w:val="000000"/>
          <w:sz w:val="22"/>
          <w:szCs w:val="22"/>
          <w:lang w:eastAsia="en-US"/>
        </w:rPr>
        <w:t>izkljuc</w:t>
      </w:r>
      <w:proofErr w:type="spellEnd"/>
      <w:r w:rsidRPr="003D7C68">
        <w:rPr>
          <w:rFonts w:asciiTheme="minorHAnsi" w:eastAsiaTheme="minorEastAsia" w:hAnsiTheme="minorHAnsi" w:cs="Cambria Bold Italic"/>
          <w:color w:val="000000"/>
          <w:sz w:val="22"/>
          <w:szCs w:val="22"/>
          <w:lang w:eastAsia="en-US"/>
        </w:rPr>
        <w:t xml:space="preserve">̌no izbranega ponudnika in je zajeto v delu administrativne premije. Višina nadomestila je posebej opredeljena v zaprtem delu RD (zavarovalno tehnične specifikacije). </w:t>
      </w:r>
    </w:p>
    <w:p w14:paraId="2EF8E5F5" w14:textId="77777777" w:rsidR="00887A1D" w:rsidRPr="003D7C68" w:rsidRDefault="00887A1D" w:rsidP="003D7C68">
      <w:pPr>
        <w:tabs>
          <w:tab w:val="left" w:pos="3969"/>
          <w:tab w:val="left" w:pos="5670"/>
        </w:tabs>
        <w:spacing w:line="360" w:lineRule="auto"/>
        <w:jc w:val="both"/>
        <w:rPr>
          <w:rFonts w:asciiTheme="minorHAnsi" w:hAnsiTheme="minorHAnsi"/>
          <w:b/>
          <w:sz w:val="22"/>
          <w:szCs w:val="22"/>
          <w:u w:val="single"/>
        </w:rPr>
      </w:pPr>
    </w:p>
    <w:p w14:paraId="4B1D5127" w14:textId="77777777" w:rsidR="00307753" w:rsidRPr="003D7C68" w:rsidRDefault="00307753" w:rsidP="003D7C68">
      <w:pPr>
        <w:tabs>
          <w:tab w:val="left" w:pos="3969"/>
          <w:tab w:val="left" w:pos="5670"/>
        </w:tabs>
        <w:spacing w:line="360" w:lineRule="auto"/>
        <w:jc w:val="right"/>
        <w:rPr>
          <w:rFonts w:asciiTheme="minorHAnsi" w:hAnsiTheme="minorHAnsi"/>
          <w:b/>
          <w:sz w:val="22"/>
          <w:szCs w:val="22"/>
          <w:u w:val="single"/>
        </w:rPr>
      </w:pPr>
      <w:r w:rsidRPr="003D7C68">
        <w:rPr>
          <w:rFonts w:asciiTheme="minorHAnsi" w:hAnsiTheme="minorHAnsi"/>
          <w:b/>
          <w:bCs/>
          <w:sz w:val="22"/>
          <w:szCs w:val="22"/>
          <w:u w:val="single"/>
        </w:rPr>
        <w:t>predsednik uprave</w:t>
      </w:r>
    </w:p>
    <w:p w14:paraId="3EBF1F3B" w14:textId="77777777" w:rsidR="00307753" w:rsidRPr="003D7C68" w:rsidRDefault="00307753" w:rsidP="003D7C68">
      <w:pPr>
        <w:tabs>
          <w:tab w:val="left" w:pos="3969"/>
          <w:tab w:val="left" w:pos="5670"/>
        </w:tabs>
        <w:spacing w:line="360" w:lineRule="auto"/>
        <w:jc w:val="right"/>
        <w:rPr>
          <w:rFonts w:asciiTheme="minorHAnsi" w:hAnsiTheme="minorHAnsi"/>
          <w:b/>
          <w:bCs/>
          <w:sz w:val="22"/>
          <w:szCs w:val="22"/>
          <w:u w:val="single"/>
        </w:rPr>
      </w:pP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b/>
          <w:bCs/>
          <w:sz w:val="22"/>
          <w:szCs w:val="22"/>
          <w:u w:val="single"/>
        </w:rPr>
        <w:t>Uroš Blažica</w:t>
      </w:r>
    </w:p>
    <w:p w14:paraId="747877A2" w14:textId="77777777" w:rsidR="00E94D06" w:rsidRPr="003D7C68" w:rsidRDefault="00E94D06" w:rsidP="003D7C68">
      <w:pPr>
        <w:spacing w:line="360" w:lineRule="auto"/>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br w:type="page"/>
      </w:r>
    </w:p>
    <w:p w14:paraId="4C927DB5" w14:textId="77777777" w:rsidR="00E94D06" w:rsidRPr="003D7C68" w:rsidRDefault="00E94D06" w:rsidP="003D7C68">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color w:val="000000" w:themeColor="text1"/>
          <w:sz w:val="22"/>
          <w:szCs w:val="22"/>
        </w:rPr>
      </w:pPr>
      <w:r w:rsidRPr="003D7C68">
        <w:rPr>
          <w:rFonts w:asciiTheme="minorHAnsi" w:hAnsiTheme="minorHAnsi"/>
          <w:b/>
          <w:color w:val="000000" w:themeColor="text1"/>
          <w:sz w:val="22"/>
          <w:szCs w:val="22"/>
        </w:rPr>
        <w:lastRenderedPageBreak/>
        <w:t>2. NAVODILA ZA IZDELAVO PONUDBE</w:t>
      </w:r>
    </w:p>
    <w:p w14:paraId="2AED6C56" w14:textId="77777777" w:rsidR="00E94D06" w:rsidRPr="003D7C68" w:rsidRDefault="00E94D06" w:rsidP="003D7C68">
      <w:pPr>
        <w:spacing w:line="360" w:lineRule="auto"/>
        <w:rPr>
          <w:rFonts w:asciiTheme="minorHAnsi" w:hAnsiTheme="minorHAnsi"/>
          <w:b/>
          <w:color w:val="000000" w:themeColor="text1"/>
          <w:sz w:val="22"/>
          <w:szCs w:val="22"/>
        </w:rPr>
      </w:pPr>
    </w:p>
    <w:p w14:paraId="7161E213" w14:textId="77777777" w:rsidR="00E94D06" w:rsidRPr="003D7C68" w:rsidRDefault="00E94D06" w:rsidP="003D7C68">
      <w:pPr>
        <w:spacing w:line="360" w:lineRule="auto"/>
        <w:rPr>
          <w:rFonts w:asciiTheme="minorHAnsi" w:hAnsiTheme="minorHAnsi"/>
          <w:b/>
          <w:color w:val="000000" w:themeColor="text1"/>
          <w:sz w:val="22"/>
          <w:szCs w:val="22"/>
        </w:rPr>
      </w:pPr>
      <w:r w:rsidRPr="003D7C68">
        <w:rPr>
          <w:rFonts w:asciiTheme="minorHAnsi" w:hAnsiTheme="minorHAnsi"/>
          <w:b/>
          <w:color w:val="000000" w:themeColor="text1"/>
          <w:sz w:val="22"/>
          <w:szCs w:val="22"/>
        </w:rPr>
        <w:t>1.</w:t>
      </w:r>
    </w:p>
    <w:p w14:paraId="532AF401" w14:textId="77777777" w:rsidR="00E94D06" w:rsidRPr="003D7C68" w:rsidRDefault="00E94D06" w:rsidP="003D7C68">
      <w:pPr>
        <w:spacing w:line="360" w:lineRule="auto"/>
        <w:contextualSpacing/>
        <w:jc w:val="both"/>
        <w:rPr>
          <w:rFonts w:asciiTheme="minorHAnsi" w:eastAsia="MS ??" w:hAnsiTheme="minorHAnsi" w:cstheme="minorHAnsi"/>
          <w:sz w:val="22"/>
          <w:szCs w:val="22"/>
        </w:rPr>
      </w:pPr>
      <w:r w:rsidRPr="003D7C68">
        <w:rPr>
          <w:rFonts w:asciiTheme="minorHAnsi" w:hAnsiTheme="minorHAnsi" w:cstheme="minorHAnsi"/>
          <w:color w:val="000000" w:themeColor="text1"/>
          <w:sz w:val="22"/>
          <w:szCs w:val="22"/>
        </w:rPr>
        <w:t xml:space="preserve">Ponudniki morajo ponudbe predložiti v informacijski sistem e-JN na spletnem naslovu </w:t>
      </w:r>
      <w:r w:rsidRPr="003D7C68">
        <w:rPr>
          <w:rFonts w:asciiTheme="minorHAnsi" w:eastAsia="MS ??" w:hAnsiTheme="minorHAnsi" w:cstheme="minorHAnsi"/>
          <w:sz w:val="22"/>
          <w:szCs w:val="22"/>
        </w:rPr>
        <w:t>https://ejn.gov.si/</w:t>
      </w:r>
      <w:r w:rsidRPr="003D7C68">
        <w:rPr>
          <w:rFonts w:asciiTheme="minorHAnsi" w:hAnsiTheme="minorHAnsi" w:cstheme="minorHAnsi"/>
          <w:color w:val="000000" w:themeColor="text1"/>
          <w:sz w:val="22"/>
          <w:szCs w:val="22"/>
        </w:rPr>
        <w:t xml:space="preserve">, v skladu s točko 3 </w:t>
      </w:r>
      <w:proofErr w:type="gramStart"/>
      <w:r w:rsidRPr="003D7C68">
        <w:rPr>
          <w:rFonts w:asciiTheme="minorHAnsi" w:hAnsiTheme="minorHAnsi" w:cstheme="minorHAnsi"/>
          <w:color w:val="000000" w:themeColor="text1"/>
          <w:sz w:val="22"/>
          <w:szCs w:val="22"/>
        </w:rPr>
        <w:t>dokumenta</w:t>
      </w:r>
      <w:proofErr w:type="gramEnd"/>
      <w:r w:rsidRPr="003D7C68">
        <w:rPr>
          <w:rFonts w:asciiTheme="minorHAnsi" w:hAnsiTheme="minorHAnsi" w:cstheme="minorHAnsi"/>
          <w:color w:val="000000" w:themeColor="text1"/>
          <w:sz w:val="22"/>
          <w:szCs w:val="22"/>
        </w:rPr>
        <w:t xml:space="preserve"> Navodila za uporabo informacijskega sistema za uporabo funkcionalnosti elektronske oddaje ponudb e-JN: PONUDNIKI, ki je del te razpisne dokumentacije in objavljen na spletnem naslovu </w:t>
      </w:r>
      <w:r w:rsidRPr="003D7C68">
        <w:rPr>
          <w:rFonts w:asciiTheme="minorHAnsi" w:eastAsia="MS ??" w:hAnsiTheme="minorHAnsi" w:cstheme="minorHAnsi"/>
          <w:sz w:val="22"/>
          <w:szCs w:val="22"/>
        </w:rPr>
        <w:t>https://ejn.gov.si/</w:t>
      </w:r>
      <w:r w:rsidRPr="003D7C68">
        <w:rPr>
          <w:rFonts w:asciiTheme="minorHAnsi" w:hAnsiTheme="minorHAnsi" w:cstheme="minorHAnsi"/>
          <w:color w:val="000000" w:themeColor="text1"/>
          <w:sz w:val="22"/>
          <w:szCs w:val="22"/>
        </w:rPr>
        <w:t>.</w:t>
      </w:r>
    </w:p>
    <w:p w14:paraId="31DFA301" w14:textId="77777777" w:rsidR="00E94D06" w:rsidRPr="003D7C68" w:rsidRDefault="00E94D06" w:rsidP="003D7C68">
      <w:pPr>
        <w:spacing w:line="360" w:lineRule="auto"/>
        <w:contextualSpacing/>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 xml:space="preserve">Ponudnik se mora pred oddajo ponudbe registrirati na spletnem naslovu </w:t>
      </w:r>
      <w:r w:rsidRPr="003D7C68">
        <w:rPr>
          <w:rFonts w:asciiTheme="minorHAnsi" w:eastAsia="MS ??" w:hAnsiTheme="minorHAnsi" w:cstheme="minorHAnsi"/>
          <w:sz w:val="22"/>
          <w:szCs w:val="22"/>
        </w:rPr>
        <w:t>https://ejn.gov.si/</w:t>
      </w:r>
      <w:r w:rsidRPr="003D7C68">
        <w:rPr>
          <w:rFonts w:asciiTheme="minorHAnsi" w:hAnsiTheme="minorHAnsi" w:cstheme="minorHAnsi"/>
          <w:color w:val="000000" w:themeColor="text1"/>
          <w:sz w:val="22"/>
          <w:szCs w:val="22"/>
        </w:rPr>
        <w:t>, v skladu z Navodili za uporabo e-JN. Če je ponudnik že registriran v informacijski sistem e-JN, se v aplikacijo prijavi na istem naslovu.</w:t>
      </w:r>
    </w:p>
    <w:p w14:paraId="6B7D32A1" w14:textId="5768F67B" w:rsidR="00E94D06" w:rsidRPr="003D7C68" w:rsidRDefault="00E94D06" w:rsidP="003D7C68">
      <w:pPr>
        <w:spacing w:line="360" w:lineRule="auto"/>
        <w:contextualSpacing/>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Za oddajo ponudb je zahtevano, da uporabnik ponudnika, ki je v informacijskem sistemu e-JN pooblaščen za oddajanje ponudb</w:t>
      </w:r>
      <w:r w:rsidR="005C3081">
        <w:rPr>
          <w:rFonts w:asciiTheme="minorHAnsi" w:hAnsiTheme="minorHAnsi" w:cstheme="minorHAnsi"/>
          <w:color w:val="000000" w:themeColor="text1"/>
          <w:sz w:val="22"/>
          <w:szCs w:val="22"/>
        </w:rPr>
        <w:t>,</w:t>
      </w:r>
      <w:r w:rsidRPr="003D7C68">
        <w:rPr>
          <w:rFonts w:asciiTheme="minorHAnsi" w:hAnsiTheme="minorHAnsi" w:cstheme="minorHAnsi"/>
          <w:color w:val="000000" w:themeColor="text1"/>
          <w:sz w:val="22"/>
          <w:szCs w:val="22"/>
        </w:rPr>
        <w:t xml:space="preserve"> </w:t>
      </w:r>
      <w:r w:rsidR="0050642D">
        <w:rPr>
          <w:rFonts w:asciiTheme="minorHAnsi" w:hAnsiTheme="minorHAnsi" w:cstheme="minorHAnsi"/>
          <w:color w:val="000000" w:themeColor="text1"/>
          <w:sz w:val="22"/>
          <w:szCs w:val="22"/>
        </w:rPr>
        <w:t xml:space="preserve">ponudbo </w:t>
      </w:r>
      <w:r w:rsidRPr="003D7C68">
        <w:rPr>
          <w:rFonts w:asciiTheme="minorHAnsi" w:hAnsiTheme="minorHAnsi" w:cstheme="minorHAnsi"/>
          <w:color w:val="000000" w:themeColor="text1"/>
          <w:sz w:val="22"/>
          <w:szCs w:val="22"/>
        </w:rPr>
        <w:t>odda s klikom na gumb »Oddaj«. Informacijski sistem ob oddaji zabeleži identiteto uporabnika in čas oddaje ponudbe. Uporabnik z dejanjem oddaje ponudbe izkaže in izjavi voljo v imenu ponudnika oddati zavezujočo ponudbo (18. člen Obligacijskega zakonika). Z oddajo ponudbe je le-ta zavezujoča za čas, naveden v ponud</w:t>
      </w:r>
      <w:r w:rsidR="009D6C94">
        <w:rPr>
          <w:rFonts w:asciiTheme="minorHAnsi" w:hAnsiTheme="minorHAnsi" w:cstheme="minorHAnsi"/>
          <w:color w:val="000000" w:themeColor="text1"/>
          <w:sz w:val="22"/>
          <w:szCs w:val="22"/>
        </w:rPr>
        <w:t>b</w:t>
      </w:r>
      <w:r w:rsidRPr="003D7C68">
        <w:rPr>
          <w:rFonts w:asciiTheme="minorHAnsi" w:hAnsiTheme="minorHAnsi" w:cstheme="minorHAnsi"/>
          <w:color w:val="000000" w:themeColor="text1"/>
          <w:sz w:val="22"/>
          <w:szCs w:val="22"/>
        </w:rPr>
        <w:t>i, razen če jo uporabnik ponudnika umakne ali spremeni pred potekom roka za oddajo ponudbe.</w:t>
      </w:r>
    </w:p>
    <w:p w14:paraId="3D0C3F74" w14:textId="29DFD84B" w:rsidR="00E94D06" w:rsidRPr="003D7C68" w:rsidRDefault="00E94D06" w:rsidP="003D7C68">
      <w:pPr>
        <w:spacing w:line="360" w:lineRule="auto"/>
        <w:contextualSpacing/>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 xml:space="preserve">Ponudba se šteje za pravočasno oddano, če jo naročnik prejme preko sistema e-JN </w:t>
      </w:r>
      <w:proofErr w:type="gramStart"/>
      <w:r w:rsidR="00307753" w:rsidRPr="003D7C68">
        <w:rPr>
          <w:rFonts w:asciiTheme="minorHAnsi" w:eastAsia="MS ??" w:hAnsiTheme="minorHAnsi" w:cstheme="minorHAnsi"/>
          <w:sz w:val="22"/>
          <w:szCs w:val="22"/>
        </w:rPr>
        <w:t xml:space="preserve">https://ejn.gov.si/ </w:t>
      </w:r>
      <w:r w:rsidRPr="003D7C68">
        <w:rPr>
          <w:rFonts w:asciiTheme="minorHAnsi" w:hAnsiTheme="minorHAnsi" w:cstheme="minorHAnsi"/>
          <w:color w:val="000000" w:themeColor="text1"/>
          <w:sz w:val="22"/>
          <w:szCs w:val="22"/>
        </w:rPr>
        <w:t xml:space="preserve"> </w:t>
      </w:r>
      <w:proofErr w:type="gramEnd"/>
      <w:r w:rsidRPr="003D7C68">
        <w:rPr>
          <w:rFonts w:asciiTheme="minorHAnsi" w:hAnsiTheme="minorHAnsi" w:cstheme="minorHAnsi"/>
          <w:color w:val="000000" w:themeColor="text1"/>
          <w:sz w:val="22"/>
          <w:szCs w:val="22"/>
        </w:rPr>
        <w:t>najkasneje do roka določenega v obvestilu o javnem naročilu objavljenem na Portalu javnih naročil. Za oddano ponudbo se šteje ponudba, ki je v informacijskem sistemu e-JN označena s statusom »ODDANO«.</w:t>
      </w:r>
    </w:p>
    <w:p w14:paraId="19EB0D73" w14:textId="77777777" w:rsidR="00E94D06" w:rsidRPr="003D7C68" w:rsidRDefault="00E94D06" w:rsidP="003D7C68">
      <w:pPr>
        <w:spacing w:line="360" w:lineRule="auto"/>
        <w:contextualSpacing/>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96FB31E" w14:textId="77777777" w:rsidR="00E94D06" w:rsidRPr="003D7C68" w:rsidRDefault="00E94D06" w:rsidP="003D7C68">
      <w:pPr>
        <w:spacing w:line="360" w:lineRule="auto"/>
        <w:contextualSpacing/>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Po preteku roka za predložitev ponudb ponudbe ne bo več mogoče oddati.</w:t>
      </w:r>
    </w:p>
    <w:p w14:paraId="7D376488" w14:textId="77777777" w:rsidR="00E94D06" w:rsidRPr="003D7C68" w:rsidRDefault="00E94D06" w:rsidP="003D7C68">
      <w:pPr>
        <w:spacing w:line="360" w:lineRule="auto"/>
        <w:contextualSpacing/>
        <w:jc w:val="both"/>
        <w:rPr>
          <w:rFonts w:asciiTheme="minorHAnsi" w:hAnsiTheme="minorHAnsi" w:cstheme="minorHAnsi"/>
          <w:color w:val="000000" w:themeColor="text1"/>
          <w:sz w:val="22"/>
          <w:szCs w:val="22"/>
        </w:rPr>
      </w:pPr>
      <w:r w:rsidRPr="003D7C68">
        <w:rPr>
          <w:rFonts w:asciiTheme="minorHAnsi" w:hAnsiTheme="minorHAnsi" w:cstheme="minorHAnsi"/>
          <w:color w:val="000000" w:themeColor="text1"/>
          <w:sz w:val="22"/>
          <w:szCs w:val="22"/>
        </w:rPr>
        <w:t xml:space="preserve">Dostop do povezave za oddajo elektronske ponudbe v tem postopku javnega naročila je objavljen v obvestilu o naročilu na portalu javnih naročil. </w:t>
      </w:r>
    </w:p>
    <w:p w14:paraId="51189F0E" w14:textId="77777777" w:rsidR="00E94D06" w:rsidRPr="003D7C68" w:rsidRDefault="00E94D06" w:rsidP="003D7C68">
      <w:pPr>
        <w:pStyle w:val="Telobesedila2"/>
        <w:spacing w:after="0" w:line="360" w:lineRule="auto"/>
        <w:jc w:val="both"/>
        <w:rPr>
          <w:rFonts w:asciiTheme="minorHAnsi" w:hAnsiTheme="minorHAnsi"/>
          <w:color w:val="000000" w:themeColor="text1"/>
        </w:rPr>
      </w:pPr>
    </w:p>
    <w:p w14:paraId="389ABA6C" w14:textId="77777777" w:rsidR="00E94D06" w:rsidRPr="003D7C68" w:rsidRDefault="00E94D06" w:rsidP="003D7C68">
      <w:pPr>
        <w:spacing w:line="360" w:lineRule="auto"/>
        <w:rPr>
          <w:rFonts w:asciiTheme="minorHAnsi" w:hAnsiTheme="minorHAnsi"/>
          <w:b/>
          <w:color w:val="000000" w:themeColor="text1"/>
          <w:sz w:val="22"/>
          <w:szCs w:val="22"/>
        </w:rPr>
      </w:pPr>
      <w:r w:rsidRPr="003D7C68">
        <w:rPr>
          <w:rFonts w:asciiTheme="minorHAnsi" w:hAnsiTheme="minorHAnsi"/>
          <w:b/>
          <w:color w:val="000000" w:themeColor="text1"/>
          <w:sz w:val="22"/>
          <w:szCs w:val="22"/>
        </w:rPr>
        <w:t>2.</w:t>
      </w:r>
    </w:p>
    <w:p w14:paraId="22EE8F03" w14:textId="574229EA" w:rsidR="00E94D06" w:rsidRPr="003D7C68" w:rsidRDefault="00E94D06" w:rsidP="003D7C68">
      <w:pPr>
        <w:spacing w:line="360" w:lineRule="auto"/>
        <w:jc w:val="both"/>
        <w:rPr>
          <w:rFonts w:asciiTheme="minorHAnsi" w:hAnsiTheme="minorHAnsi" w:cstheme="minorHAnsi"/>
          <w:color w:val="000000" w:themeColor="text1"/>
          <w:sz w:val="22"/>
          <w:szCs w:val="22"/>
        </w:rPr>
      </w:pPr>
      <w:r w:rsidRPr="003D7C68">
        <w:rPr>
          <w:rFonts w:asciiTheme="minorHAnsi" w:hAnsiTheme="minorHAnsi" w:cs="Arial"/>
          <w:b/>
          <w:color w:val="000000" w:themeColor="text1"/>
          <w:sz w:val="22"/>
          <w:szCs w:val="22"/>
        </w:rPr>
        <w:t>Odpiranje ponudb bo potekalo avtomatično v informacijskem sistemu e-JN</w:t>
      </w:r>
      <w:r w:rsidRPr="003D7C68">
        <w:rPr>
          <w:rFonts w:asciiTheme="minorHAnsi" w:hAnsiTheme="minorHAnsi" w:cs="Arial"/>
          <w:color w:val="000000" w:themeColor="text1"/>
          <w:sz w:val="22"/>
          <w:szCs w:val="22"/>
        </w:rPr>
        <w:t xml:space="preserve"> </w:t>
      </w:r>
      <w:r w:rsidRPr="003D7C68">
        <w:rPr>
          <w:rFonts w:asciiTheme="minorHAnsi" w:hAnsiTheme="minorHAnsi"/>
          <w:color w:val="000000" w:themeColor="text1"/>
          <w:sz w:val="22"/>
          <w:szCs w:val="22"/>
        </w:rPr>
        <w:t xml:space="preserve">na spletnem naslovu </w:t>
      </w:r>
      <w:r w:rsidRPr="003D7C68">
        <w:rPr>
          <w:rFonts w:asciiTheme="minorHAnsi" w:eastAsia="MS ??" w:hAnsiTheme="minorHAnsi" w:cs="Arial"/>
          <w:sz w:val="22"/>
          <w:szCs w:val="22"/>
        </w:rPr>
        <w:t>https://ejn.gov.si/.</w:t>
      </w:r>
      <w:r w:rsidRPr="003D7C68">
        <w:rPr>
          <w:rFonts w:asciiTheme="minorHAnsi" w:hAnsiTheme="minorHAnsi" w:cs="Arial"/>
          <w:color w:val="000000" w:themeColor="text1"/>
          <w:sz w:val="22"/>
          <w:szCs w:val="22"/>
        </w:rPr>
        <w:t xml:space="preserve"> Datum in ura odpiranja sta določena </w:t>
      </w:r>
      <w:r w:rsidRPr="003D7C68">
        <w:rPr>
          <w:rFonts w:asciiTheme="minorHAnsi" w:hAnsiTheme="minorHAnsi" w:cstheme="minorHAnsi"/>
          <w:color w:val="000000" w:themeColor="text1"/>
          <w:sz w:val="22"/>
          <w:szCs w:val="22"/>
        </w:rPr>
        <w:t>v obvestilu o naročilu</w:t>
      </w:r>
      <w:r w:rsidR="007B048A">
        <w:rPr>
          <w:rFonts w:asciiTheme="minorHAnsi" w:hAnsiTheme="minorHAnsi" w:cstheme="minorHAnsi"/>
          <w:color w:val="000000" w:themeColor="text1"/>
          <w:sz w:val="22"/>
          <w:szCs w:val="22"/>
        </w:rPr>
        <w:t>,</w:t>
      </w:r>
      <w:r w:rsidRPr="003D7C68">
        <w:rPr>
          <w:rFonts w:asciiTheme="minorHAnsi" w:hAnsiTheme="minorHAnsi" w:cstheme="minorHAnsi"/>
          <w:color w:val="000000" w:themeColor="text1"/>
          <w:sz w:val="22"/>
          <w:szCs w:val="22"/>
        </w:rPr>
        <w:t xml:space="preserve"> objavljenem na portalu javnih naročil.</w:t>
      </w:r>
    </w:p>
    <w:p w14:paraId="34F12E66"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Odpiranje poteka tako, da informacijski sistem e-JN samodejno ob uri, ki je določena za javno odpiranje ponudb, </w:t>
      </w:r>
      <w:r w:rsidRPr="003D7C68">
        <w:rPr>
          <w:rFonts w:asciiTheme="minorHAnsi" w:eastAsiaTheme="minorHAnsi" w:hAnsiTheme="minorHAnsi" w:cstheme="minorBidi"/>
          <w:sz w:val="22"/>
          <w:szCs w:val="22"/>
          <w:lang w:eastAsia="en-US"/>
        </w:rPr>
        <w:t xml:space="preserve">prikaže podatke o ponudnikih in omogoči dostop do dokumenta, ki ga </w:t>
      </w:r>
      <w:r w:rsidRPr="003D7C68">
        <w:rPr>
          <w:rFonts w:asciiTheme="minorHAnsi" w:eastAsiaTheme="minorHAnsi" w:hAnsiTheme="minorHAnsi" w:cstheme="minorBidi"/>
          <w:sz w:val="22"/>
          <w:szCs w:val="22"/>
          <w:lang w:eastAsia="en-US"/>
        </w:rPr>
        <w:lastRenderedPageBreak/>
        <w:t xml:space="preserve">ponudniki naložijo v sistem e-JN </w:t>
      </w:r>
      <w:r w:rsidRPr="003D7C68">
        <w:rPr>
          <w:rFonts w:asciiTheme="minorHAnsi" w:hAnsiTheme="minorHAnsi"/>
          <w:sz w:val="22"/>
          <w:szCs w:val="22"/>
        </w:rPr>
        <w:t>pod razdelek »Skupna ponudbena vrednost« in v del »Predračun«.</w:t>
      </w:r>
    </w:p>
    <w:p w14:paraId="238DBD66" w14:textId="77777777" w:rsidR="00E94D06" w:rsidRPr="003D7C68" w:rsidRDefault="00E94D06" w:rsidP="003D7C68">
      <w:pPr>
        <w:spacing w:line="360" w:lineRule="auto"/>
        <w:jc w:val="both"/>
        <w:rPr>
          <w:rFonts w:asciiTheme="minorHAnsi" w:hAnsiTheme="minorHAnsi"/>
          <w:color w:val="000000" w:themeColor="text1"/>
          <w:sz w:val="22"/>
          <w:szCs w:val="22"/>
        </w:rPr>
      </w:pPr>
    </w:p>
    <w:p w14:paraId="0FA7AA54" w14:textId="77777777" w:rsidR="00E94D06" w:rsidRPr="003D7C68" w:rsidRDefault="00E94D06" w:rsidP="003D7C68">
      <w:pPr>
        <w:spacing w:line="360" w:lineRule="auto"/>
        <w:jc w:val="both"/>
        <w:rPr>
          <w:rFonts w:asciiTheme="minorHAnsi" w:hAnsiTheme="minorHAnsi"/>
          <w:b/>
          <w:color w:val="000000" w:themeColor="text1"/>
          <w:sz w:val="22"/>
          <w:szCs w:val="22"/>
        </w:rPr>
      </w:pPr>
      <w:r w:rsidRPr="003D7C68">
        <w:rPr>
          <w:rFonts w:asciiTheme="minorHAnsi" w:hAnsiTheme="minorHAnsi"/>
          <w:b/>
          <w:color w:val="000000" w:themeColor="text1"/>
          <w:sz w:val="22"/>
          <w:szCs w:val="22"/>
        </w:rPr>
        <w:t>3. Ponudba</w:t>
      </w:r>
    </w:p>
    <w:p w14:paraId="2E3E1BCD" w14:textId="77777777" w:rsidR="00E94D06" w:rsidRPr="003D7C68" w:rsidRDefault="00E94D06" w:rsidP="003D7C68">
      <w:pPr>
        <w:pStyle w:val="Telobesedila2"/>
        <w:spacing w:after="0" w:line="360" w:lineRule="auto"/>
        <w:jc w:val="both"/>
        <w:rPr>
          <w:rFonts w:asciiTheme="minorHAnsi" w:hAnsiTheme="minorHAnsi"/>
          <w:color w:val="000000" w:themeColor="text1"/>
        </w:rPr>
      </w:pPr>
      <w:r w:rsidRPr="003D7C68">
        <w:rPr>
          <w:rFonts w:asciiTheme="minorHAnsi" w:hAnsiTheme="minorHAnsi"/>
          <w:color w:val="000000" w:themeColor="text1"/>
        </w:rPr>
        <w:t>Ponudba mora vsebovati naslednje izpolnjene obrazce in ostale zahtevane dokumente:</w:t>
      </w:r>
    </w:p>
    <w:p w14:paraId="1FBD65A9" w14:textId="77777777" w:rsidR="00E94D06" w:rsidRPr="003D7C68" w:rsidRDefault="00E94D06" w:rsidP="003D7C68">
      <w:pPr>
        <w:numPr>
          <w:ilvl w:val="0"/>
          <w:numId w:val="2"/>
        </w:numPr>
        <w:spacing w:line="360" w:lineRule="auto"/>
        <w:ind w:left="714"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Ponudba s predračunom - naloži se v razdelek »Predračun«;</w:t>
      </w:r>
    </w:p>
    <w:p w14:paraId="3FF1C43C" w14:textId="77777777" w:rsidR="00E94D06" w:rsidRPr="003D7C68" w:rsidRDefault="00E94D06" w:rsidP="003D7C68">
      <w:pPr>
        <w:numPr>
          <w:ilvl w:val="0"/>
          <w:numId w:val="3"/>
        </w:numPr>
        <w:spacing w:line="360" w:lineRule="auto"/>
        <w:ind w:left="714"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ESPD (izpolnjen za vse gospodarske subjekte v ponudbi</w:t>
      </w:r>
      <w:r w:rsidRPr="003D7C68">
        <w:rPr>
          <w:rFonts w:asciiTheme="minorHAnsi" w:hAnsiTheme="minorHAnsi" w:cs="Calibri"/>
          <w:color w:val="000000" w:themeColor="text1"/>
          <w:sz w:val="22"/>
          <w:szCs w:val="22"/>
        </w:rPr>
        <w:t>)</w:t>
      </w:r>
      <w:r w:rsidRPr="003D7C68">
        <w:rPr>
          <w:rFonts w:asciiTheme="minorHAnsi" w:hAnsiTheme="minorHAnsi"/>
          <w:color w:val="000000" w:themeColor="text1"/>
          <w:sz w:val="22"/>
          <w:szCs w:val="22"/>
        </w:rPr>
        <w:t>;</w:t>
      </w:r>
    </w:p>
    <w:p w14:paraId="39020258" w14:textId="77777777" w:rsidR="00E94D06" w:rsidRPr="003D7C68" w:rsidRDefault="00E94D06" w:rsidP="003D7C68">
      <w:pPr>
        <w:numPr>
          <w:ilvl w:val="0"/>
          <w:numId w:val="3"/>
        </w:numPr>
        <w:spacing w:line="360" w:lineRule="auto"/>
        <w:ind w:left="714" w:hanging="357"/>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Obrazec – Podizvajalci v ponudbi – </w:t>
      </w:r>
      <w:proofErr w:type="gramStart"/>
      <w:r w:rsidRPr="003D7C68">
        <w:rPr>
          <w:rFonts w:asciiTheme="minorHAnsi" w:hAnsiTheme="minorHAnsi"/>
          <w:color w:val="000000" w:themeColor="text1"/>
          <w:sz w:val="22"/>
          <w:szCs w:val="22"/>
        </w:rPr>
        <w:t>naloži</w:t>
      </w:r>
      <w:proofErr w:type="gramEnd"/>
      <w:r w:rsidRPr="003D7C68">
        <w:rPr>
          <w:rFonts w:asciiTheme="minorHAnsi" w:hAnsiTheme="minorHAnsi"/>
          <w:color w:val="000000" w:themeColor="text1"/>
          <w:sz w:val="22"/>
          <w:szCs w:val="22"/>
        </w:rPr>
        <w:t xml:space="preserve"> se v razdelek »Dokumenti«, del »Ostale Priloge«;</w:t>
      </w:r>
    </w:p>
    <w:p w14:paraId="1D20CDED" w14:textId="77777777" w:rsidR="00E94D06" w:rsidRPr="003D7C68" w:rsidRDefault="00E94D06" w:rsidP="003D7C68">
      <w:pPr>
        <w:numPr>
          <w:ilvl w:val="0"/>
          <w:numId w:val="3"/>
        </w:numPr>
        <w:spacing w:line="360" w:lineRule="auto"/>
        <w:ind w:left="714" w:hanging="357"/>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Obrazec - </w:t>
      </w:r>
      <w:r w:rsidRPr="003D7C68">
        <w:rPr>
          <w:rFonts w:asciiTheme="minorHAnsi" w:hAnsiTheme="minorHAnsi" w:cs="Cambria"/>
          <w:bCs/>
          <w:color w:val="000000" w:themeColor="text1"/>
          <w:sz w:val="22"/>
          <w:szCs w:val="22"/>
        </w:rPr>
        <w:t xml:space="preserve">Izjava ponudnika o referencah </w:t>
      </w:r>
      <w:r w:rsidR="00D82612" w:rsidRPr="003D7C68">
        <w:rPr>
          <w:rFonts w:asciiTheme="minorHAnsi" w:hAnsiTheme="minorHAnsi" w:cs="Cambria"/>
          <w:bCs/>
          <w:color w:val="000000" w:themeColor="text1"/>
          <w:sz w:val="22"/>
          <w:szCs w:val="22"/>
        </w:rPr>
        <w:t>in referenčno potrdilo</w:t>
      </w:r>
      <w:r w:rsidRPr="003D7C68">
        <w:rPr>
          <w:rFonts w:asciiTheme="minorHAnsi" w:hAnsiTheme="minorHAnsi" w:cs="Cambria"/>
          <w:b/>
          <w:bCs/>
          <w:color w:val="000000" w:themeColor="text1"/>
          <w:sz w:val="22"/>
          <w:szCs w:val="22"/>
        </w:rPr>
        <w:t xml:space="preserve">- </w:t>
      </w:r>
      <w:proofErr w:type="gramStart"/>
      <w:r w:rsidRPr="003D7C68">
        <w:rPr>
          <w:rFonts w:asciiTheme="minorHAnsi" w:hAnsiTheme="minorHAnsi"/>
          <w:color w:val="000000" w:themeColor="text1"/>
          <w:sz w:val="22"/>
          <w:szCs w:val="22"/>
        </w:rPr>
        <w:t>naloži</w:t>
      </w:r>
      <w:proofErr w:type="gramEnd"/>
      <w:r w:rsidRPr="003D7C68">
        <w:rPr>
          <w:rFonts w:asciiTheme="minorHAnsi" w:hAnsiTheme="minorHAnsi"/>
          <w:color w:val="000000" w:themeColor="text1"/>
          <w:sz w:val="22"/>
          <w:szCs w:val="22"/>
        </w:rPr>
        <w:t xml:space="preserve"> se v razdelek »Dokumenti«, del »Ostale Priloge«;</w:t>
      </w:r>
    </w:p>
    <w:p w14:paraId="0E88BC6A" w14:textId="513F52FE" w:rsidR="00E94D06" w:rsidRPr="003D7C68" w:rsidRDefault="00E94D06" w:rsidP="003D7C68">
      <w:pPr>
        <w:numPr>
          <w:ilvl w:val="0"/>
          <w:numId w:val="3"/>
        </w:numPr>
        <w:spacing w:line="360" w:lineRule="auto"/>
        <w:ind w:left="714" w:hanging="357"/>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Cel</w:t>
      </w:r>
      <w:r w:rsidR="00307753" w:rsidRPr="003D7C68">
        <w:rPr>
          <w:rFonts w:asciiTheme="minorHAnsi" w:hAnsiTheme="minorHAnsi"/>
          <w:color w:val="000000" w:themeColor="text1"/>
          <w:sz w:val="22"/>
          <w:szCs w:val="22"/>
        </w:rPr>
        <w:t>otna ponudba ponudnika in ostali</w:t>
      </w:r>
      <w:r w:rsidRPr="003D7C68">
        <w:rPr>
          <w:rFonts w:asciiTheme="minorHAnsi" w:hAnsiTheme="minorHAnsi"/>
          <w:color w:val="000000" w:themeColor="text1"/>
          <w:sz w:val="22"/>
          <w:szCs w:val="22"/>
        </w:rPr>
        <w:t xml:space="preserve"> morebitni dokumenti - naložijo se v razdelek »Dokumenti«, del »Ostale Priloge«.</w:t>
      </w:r>
    </w:p>
    <w:p w14:paraId="2EB0F4A4" w14:textId="0FAD1A0D"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Ponudnik v ponudbi priloži le dokumente, ki so navedeni v tej točki. Po pregledu ponudb bo naročnik najugodnejšega ponudnika pozval k predložitvi dokazil, kot je navedeno za posamezni</w:t>
      </w:r>
      <w:r w:rsidR="00024EF5">
        <w:rPr>
          <w:rFonts w:asciiTheme="minorHAnsi" w:hAnsiTheme="minorHAnsi"/>
          <w:color w:val="000000" w:themeColor="text1"/>
          <w:sz w:val="22"/>
          <w:szCs w:val="22"/>
        </w:rPr>
        <w:t>m</w:t>
      </w:r>
      <w:r w:rsidRPr="003D7C68">
        <w:rPr>
          <w:rFonts w:asciiTheme="minorHAnsi" w:hAnsiTheme="minorHAnsi"/>
          <w:color w:val="000000" w:themeColor="text1"/>
          <w:sz w:val="22"/>
          <w:szCs w:val="22"/>
        </w:rPr>
        <w:t xml:space="preserve"> zahtevani</w:t>
      </w:r>
      <w:r w:rsidR="00024EF5">
        <w:rPr>
          <w:rFonts w:asciiTheme="minorHAnsi" w:hAnsiTheme="minorHAnsi"/>
          <w:color w:val="000000" w:themeColor="text1"/>
          <w:sz w:val="22"/>
          <w:szCs w:val="22"/>
        </w:rPr>
        <w:t>m</w:t>
      </w:r>
      <w:r w:rsidRPr="003D7C68">
        <w:rPr>
          <w:rFonts w:asciiTheme="minorHAnsi" w:hAnsiTheme="minorHAnsi"/>
          <w:color w:val="000000" w:themeColor="text1"/>
          <w:sz w:val="22"/>
          <w:szCs w:val="22"/>
        </w:rPr>
        <w:t xml:space="preserve"> pogojem oziroma razlogom za izključitev.</w:t>
      </w:r>
    </w:p>
    <w:p w14:paraId="55A61204"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Na poziv naročnika bo moral izbrani ponudnik v postopku javnega naročanja ali pri izvajanju javnega naročila, v roku osmih dni od prejema poziva, posredovati podatke o:</w:t>
      </w:r>
    </w:p>
    <w:p w14:paraId="5F0E0682" w14:textId="77777777" w:rsidR="00E94D06" w:rsidRPr="003D7C68" w:rsidRDefault="00E94D06" w:rsidP="003D7C68">
      <w:pPr>
        <w:pStyle w:val="Odstavekseznama"/>
        <w:numPr>
          <w:ilvl w:val="0"/>
          <w:numId w:val="4"/>
        </w:numPr>
        <w:spacing w:line="360" w:lineRule="auto"/>
        <w:jc w:val="both"/>
        <w:rPr>
          <w:rFonts w:asciiTheme="minorHAnsi" w:hAnsiTheme="minorHAnsi"/>
          <w:color w:val="000000" w:themeColor="text1"/>
          <w:sz w:val="22"/>
          <w:szCs w:val="22"/>
        </w:rPr>
      </w:pPr>
      <w:proofErr w:type="gramStart"/>
      <w:r w:rsidRPr="003D7C68">
        <w:rPr>
          <w:rFonts w:asciiTheme="minorHAnsi" w:hAnsiTheme="minorHAnsi"/>
          <w:color w:val="000000" w:themeColor="text1"/>
          <w:sz w:val="22"/>
          <w:szCs w:val="22"/>
        </w:rPr>
        <w:t>svojih ustanoviteljih</w:t>
      </w:r>
      <w:proofErr w:type="gramEnd"/>
      <w:r w:rsidRPr="003D7C68">
        <w:rPr>
          <w:rFonts w:asciiTheme="minorHAnsi" w:hAnsiTheme="minorHAnsi"/>
          <w:color w:val="000000" w:themeColor="text1"/>
          <w:sz w:val="22"/>
          <w:szCs w:val="22"/>
        </w:rPr>
        <w:t>, družbenikih, vključno s tihimi družbeniki, delničarjih, komanditistih ali drugih lastnikih in podatke o lastniških deležih navedenih oseb,</w:t>
      </w:r>
    </w:p>
    <w:p w14:paraId="381C8803" w14:textId="77777777" w:rsidR="00E94D06" w:rsidRPr="003D7C68" w:rsidRDefault="00E94D06" w:rsidP="003D7C68">
      <w:pPr>
        <w:pStyle w:val="Odstavekseznama"/>
        <w:numPr>
          <w:ilvl w:val="0"/>
          <w:numId w:val="4"/>
        </w:numPr>
        <w:spacing w:line="360" w:lineRule="auto"/>
        <w:jc w:val="both"/>
        <w:rPr>
          <w:rFonts w:asciiTheme="minorHAnsi" w:hAnsiTheme="minorHAnsi"/>
          <w:color w:val="000000" w:themeColor="text1"/>
          <w:sz w:val="22"/>
          <w:szCs w:val="22"/>
        </w:rPr>
      </w:pPr>
      <w:proofErr w:type="gramStart"/>
      <w:r w:rsidRPr="003D7C68">
        <w:rPr>
          <w:rFonts w:asciiTheme="minorHAnsi" w:hAnsiTheme="minorHAnsi"/>
          <w:color w:val="000000" w:themeColor="text1"/>
          <w:sz w:val="22"/>
          <w:szCs w:val="22"/>
        </w:rPr>
        <w:t>gospodarskih subjektih</w:t>
      </w:r>
      <w:proofErr w:type="gramEnd"/>
      <w:r w:rsidRPr="003D7C68">
        <w:rPr>
          <w:rFonts w:asciiTheme="minorHAnsi" w:hAnsiTheme="minorHAnsi"/>
          <w:color w:val="000000" w:themeColor="text1"/>
          <w:sz w:val="22"/>
          <w:szCs w:val="22"/>
        </w:rPr>
        <w:t>, za katere se glede na določbe zakona, ki ureja gospodarske družbe, šteje, da so z njim povezane družbe.</w:t>
      </w:r>
    </w:p>
    <w:p w14:paraId="399AAC50"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Ponudnik, ki odda ponudbo, pod kazensko in materialno odgovornostjo jamči, da so vsi podatki in dokumenti, podani v ponudbi, resnični</w:t>
      </w:r>
      <w:proofErr w:type="gramStart"/>
      <w:r w:rsidRPr="003D7C68">
        <w:rPr>
          <w:rFonts w:asciiTheme="minorHAnsi" w:hAnsiTheme="minorHAnsi"/>
          <w:color w:val="000000" w:themeColor="text1"/>
          <w:sz w:val="22"/>
          <w:szCs w:val="22"/>
        </w:rPr>
        <w:t>,</w:t>
      </w:r>
      <w:proofErr w:type="gramEnd"/>
      <w:r w:rsidRPr="003D7C68">
        <w:rPr>
          <w:rFonts w:asciiTheme="minorHAnsi" w:hAnsiTheme="minorHAnsi"/>
          <w:color w:val="000000" w:themeColor="text1"/>
          <w:sz w:val="22"/>
          <w:szCs w:val="22"/>
        </w:rPr>
        <w:t xml:space="preserve"> in da priložena dokumentacija ustreza originalu. V nasprotnem primeru ponudnik naročniku odgovarja za vso škodo, ki mu je nastala. </w:t>
      </w:r>
    </w:p>
    <w:p w14:paraId="7DD14F00" w14:textId="77777777" w:rsidR="00E94D06" w:rsidRPr="003D7C68" w:rsidRDefault="00E94D06" w:rsidP="003D7C68">
      <w:pPr>
        <w:numPr>
          <w:ilvl w:val="12"/>
          <w:numId w:val="0"/>
        </w:numPr>
        <w:spacing w:line="360" w:lineRule="auto"/>
        <w:jc w:val="both"/>
        <w:rPr>
          <w:rFonts w:asciiTheme="minorHAnsi" w:hAnsiTheme="minorHAnsi"/>
          <w:color w:val="000000" w:themeColor="text1"/>
          <w:sz w:val="22"/>
          <w:szCs w:val="22"/>
        </w:rPr>
      </w:pPr>
    </w:p>
    <w:p w14:paraId="61D0C050" w14:textId="77777777" w:rsidR="00E94D06" w:rsidRPr="003D7C68" w:rsidRDefault="00E94D06" w:rsidP="003D7C68">
      <w:pPr>
        <w:spacing w:line="360" w:lineRule="auto"/>
        <w:jc w:val="both"/>
        <w:rPr>
          <w:rFonts w:asciiTheme="minorHAnsi" w:hAnsiTheme="minorHAnsi"/>
          <w:b/>
          <w:color w:val="000000" w:themeColor="text1"/>
          <w:sz w:val="22"/>
          <w:szCs w:val="22"/>
        </w:rPr>
      </w:pPr>
      <w:r w:rsidRPr="003D7C68">
        <w:rPr>
          <w:rFonts w:asciiTheme="minorHAnsi" w:hAnsiTheme="minorHAnsi"/>
          <w:b/>
          <w:color w:val="000000" w:themeColor="text1"/>
          <w:sz w:val="22"/>
          <w:szCs w:val="22"/>
        </w:rPr>
        <w:t>4. Podizvajalci v ponudbi</w:t>
      </w:r>
    </w:p>
    <w:p w14:paraId="206EAD15"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Če ponudnik izvaja javno naročilo s podizvajalci</w:t>
      </w:r>
      <w:proofErr w:type="gramStart"/>
      <w:r w:rsidRPr="003D7C68">
        <w:rPr>
          <w:rFonts w:asciiTheme="minorHAnsi" w:hAnsiTheme="minorHAnsi"/>
          <w:color w:val="000000" w:themeColor="text1"/>
          <w:sz w:val="22"/>
          <w:szCs w:val="22"/>
        </w:rPr>
        <w:t xml:space="preserve"> mora</w:t>
      </w:r>
      <w:proofErr w:type="gramEnd"/>
      <w:r w:rsidRPr="003D7C68">
        <w:rPr>
          <w:rFonts w:asciiTheme="minorHAnsi" w:hAnsiTheme="minorHAnsi"/>
          <w:color w:val="000000" w:themeColor="text1"/>
          <w:sz w:val="22"/>
          <w:szCs w:val="22"/>
        </w:rPr>
        <w:t xml:space="preserve"> ponudbi predložiti: </w:t>
      </w:r>
    </w:p>
    <w:p w14:paraId="50F2C74F" w14:textId="77777777" w:rsidR="00E94D06" w:rsidRPr="003D7C68" w:rsidRDefault="00E94D06" w:rsidP="003D7C68">
      <w:pPr>
        <w:pStyle w:val="Odstavekseznama"/>
        <w:numPr>
          <w:ilvl w:val="0"/>
          <w:numId w:val="19"/>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navesti podizvajalce v </w:t>
      </w:r>
      <w:proofErr w:type="spellStart"/>
      <w:r w:rsidRPr="003D7C68">
        <w:rPr>
          <w:rFonts w:asciiTheme="minorHAnsi" w:hAnsiTheme="minorHAnsi"/>
          <w:color w:val="000000" w:themeColor="text1"/>
          <w:sz w:val="22"/>
          <w:szCs w:val="22"/>
        </w:rPr>
        <w:t>ESPDju</w:t>
      </w:r>
      <w:proofErr w:type="spellEnd"/>
      <w:r w:rsidRPr="003D7C68">
        <w:rPr>
          <w:rFonts w:asciiTheme="minorHAnsi" w:hAnsiTheme="minorHAnsi"/>
          <w:color w:val="000000" w:themeColor="text1"/>
          <w:sz w:val="22"/>
          <w:szCs w:val="22"/>
        </w:rPr>
        <w:t xml:space="preserve"> glavnega izvajalca,</w:t>
      </w:r>
    </w:p>
    <w:p w14:paraId="0CD502E2" w14:textId="77777777" w:rsidR="00E94D06" w:rsidRPr="003D7C68" w:rsidRDefault="00E94D06" w:rsidP="003D7C68">
      <w:pPr>
        <w:pStyle w:val="Odstavekseznama"/>
        <w:numPr>
          <w:ilvl w:val="0"/>
          <w:numId w:val="19"/>
        </w:numPr>
        <w:spacing w:line="360" w:lineRule="auto"/>
        <w:jc w:val="both"/>
        <w:rPr>
          <w:rFonts w:asciiTheme="minorHAnsi" w:hAnsiTheme="minorHAnsi"/>
          <w:color w:val="000000" w:themeColor="text1"/>
          <w:sz w:val="22"/>
          <w:szCs w:val="22"/>
        </w:rPr>
      </w:pPr>
      <w:r w:rsidRPr="003D7C68">
        <w:rPr>
          <w:rFonts w:asciiTheme="minorHAnsi" w:hAnsiTheme="minorHAnsi" w:cs="Arial"/>
          <w:color w:val="000000" w:themeColor="text1"/>
          <w:sz w:val="22"/>
          <w:szCs w:val="22"/>
        </w:rPr>
        <w:t xml:space="preserve">navesti vse podizvajalce in vsak del javnega naročila, ki ga namerava oddati v </w:t>
      </w:r>
      <w:proofErr w:type="spellStart"/>
      <w:r w:rsidRPr="003D7C68">
        <w:rPr>
          <w:rFonts w:asciiTheme="minorHAnsi" w:hAnsiTheme="minorHAnsi" w:cs="Arial"/>
          <w:color w:val="000000" w:themeColor="text1"/>
          <w:sz w:val="22"/>
          <w:szCs w:val="22"/>
        </w:rPr>
        <w:t>podizvajanje</w:t>
      </w:r>
      <w:proofErr w:type="spellEnd"/>
      <w:r w:rsidRPr="003D7C68">
        <w:rPr>
          <w:rFonts w:asciiTheme="minorHAnsi" w:hAnsiTheme="minorHAnsi" w:cs="Arial"/>
          <w:color w:val="000000" w:themeColor="text1"/>
          <w:sz w:val="22"/>
          <w:szCs w:val="22"/>
        </w:rPr>
        <w:t xml:space="preserve"> v obrazcu podizvajalci v ponudbi,</w:t>
      </w:r>
    </w:p>
    <w:p w14:paraId="62DC6221" w14:textId="77777777" w:rsidR="00E94D06" w:rsidRPr="003D7C68" w:rsidRDefault="00E94D06" w:rsidP="003D7C68">
      <w:pPr>
        <w:pStyle w:val="Odstavekseznama"/>
        <w:numPr>
          <w:ilvl w:val="0"/>
          <w:numId w:val="19"/>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izpolnjen ESPD za vsakega podizvajalca,</w:t>
      </w:r>
    </w:p>
    <w:p w14:paraId="3BAD7783" w14:textId="77777777" w:rsidR="00E94D06" w:rsidRPr="003D7C68" w:rsidRDefault="00E94D06" w:rsidP="003D7C68">
      <w:pPr>
        <w:pStyle w:val="Odstavekseznama"/>
        <w:numPr>
          <w:ilvl w:val="0"/>
          <w:numId w:val="19"/>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obrazec soglasje za neposredna plačila (če podizvajalec zahteva neposredna plačila) za vsakega podizvajalca.</w:t>
      </w:r>
    </w:p>
    <w:p w14:paraId="08CEA92C"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lastRenderedPageBreak/>
        <w:t>Če bodo pri podizvajalcu obstajali razlogi za izključitev oziroma ne bo izpolnjeval ustreznih pogojev za sodelovanje, bo naročnik podizvajalca zavrnil in zahteval njegovo zamenjavo.</w:t>
      </w:r>
    </w:p>
    <w:p w14:paraId="7B3CA285" w14:textId="77777777" w:rsidR="00E94D06" w:rsidRPr="003D7C68" w:rsidRDefault="00E94D06" w:rsidP="003D7C68">
      <w:p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Če bo vključil nove podizvajalce, bo moral glavni izvajalec skupaj z obvestilom posredovati tudi podatke in dokumente iz druge, tretje in četrte alineje prejšnjega odstavka.</w:t>
      </w:r>
    </w:p>
    <w:p w14:paraId="6033C898" w14:textId="77777777" w:rsidR="00E94D06" w:rsidRPr="003D7C68" w:rsidRDefault="00E94D06" w:rsidP="003D7C68">
      <w:pPr>
        <w:spacing w:line="360" w:lineRule="auto"/>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 xml:space="preserve">Naročnik bo zavrnil vsakega naknadno nominiranega podizvajalca: </w:t>
      </w:r>
    </w:p>
    <w:p w14:paraId="3DA347DC" w14:textId="77777777" w:rsidR="00E94D06" w:rsidRPr="003D7C68" w:rsidRDefault="00E94D06" w:rsidP="003D7C68">
      <w:pPr>
        <w:numPr>
          <w:ilvl w:val="0"/>
          <w:numId w:val="20"/>
        </w:num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 xml:space="preserve">če zanj obstajajo razlogi za izključitev in </w:t>
      </w:r>
      <w:proofErr w:type="gramStart"/>
      <w:r w:rsidRPr="003D7C68">
        <w:rPr>
          <w:rFonts w:asciiTheme="minorHAnsi" w:hAnsiTheme="minorHAnsi" w:cs="Arial"/>
          <w:color w:val="000000" w:themeColor="text1"/>
          <w:sz w:val="22"/>
          <w:szCs w:val="22"/>
        </w:rPr>
        <w:t>zahteval</w:t>
      </w:r>
      <w:proofErr w:type="gramEnd"/>
      <w:r w:rsidRPr="003D7C68">
        <w:rPr>
          <w:rFonts w:asciiTheme="minorHAnsi" w:hAnsiTheme="minorHAnsi" w:cs="Arial"/>
          <w:color w:val="000000" w:themeColor="text1"/>
          <w:sz w:val="22"/>
          <w:szCs w:val="22"/>
        </w:rPr>
        <w:t xml:space="preserve"> zamenjavo, </w:t>
      </w:r>
    </w:p>
    <w:p w14:paraId="3C089831" w14:textId="77777777" w:rsidR="00E94D06" w:rsidRPr="003D7C68" w:rsidRDefault="00E94D06" w:rsidP="003D7C68">
      <w:pPr>
        <w:numPr>
          <w:ilvl w:val="0"/>
          <w:numId w:val="20"/>
        </w:num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če bi to lahko vplivalo na nemoteno izvajanje ali dokončanje del,</w:t>
      </w:r>
    </w:p>
    <w:p w14:paraId="30C35E67" w14:textId="77777777" w:rsidR="00E94D06" w:rsidRPr="003D7C68" w:rsidRDefault="00E94D06" w:rsidP="003D7C68">
      <w:pPr>
        <w:numPr>
          <w:ilvl w:val="0"/>
          <w:numId w:val="20"/>
        </w:num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 xml:space="preserve">če novi podizvajalec ne izpolnjuje pogojev v zvezi z oddajo javnega naročila. </w:t>
      </w:r>
    </w:p>
    <w:p w14:paraId="52095DA6" w14:textId="77777777" w:rsidR="00E94D06" w:rsidRPr="003D7C68" w:rsidRDefault="00E94D06" w:rsidP="003D7C68">
      <w:p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C5A870A" w14:textId="77777777" w:rsidR="00E94D06" w:rsidRPr="003D7C68" w:rsidRDefault="00E94D06" w:rsidP="003D7C68">
      <w:pPr>
        <w:numPr>
          <w:ilvl w:val="0"/>
          <w:numId w:val="20"/>
        </w:num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glavni izvajalec v pogodbi pooblastiti naročnika, da na podlagi potrjenega računa oziroma situacije s strani glavnega izvajalca neposredno plačuje podizvajalcu,</w:t>
      </w:r>
    </w:p>
    <w:p w14:paraId="47FB6D63" w14:textId="77777777" w:rsidR="00E94D06" w:rsidRPr="003D7C68" w:rsidRDefault="00E94D06" w:rsidP="003D7C68">
      <w:pPr>
        <w:numPr>
          <w:ilvl w:val="0"/>
          <w:numId w:val="20"/>
        </w:num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podizvajalec predložiti soglasje, na podlagi katerega naročnik namesto ponudnika poravna podizvajalčevo terjatev do ponudnika,</w:t>
      </w:r>
    </w:p>
    <w:p w14:paraId="13A0583E" w14:textId="77777777" w:rsidR="00E94D06" w:rsidRPr="003D7C68" w:rsidRDefault="00E94D06" w:rsidP="003D7C68">
      <w:pPr>
        <w:numPr>
          <w:ilvl w:val="0"/>
          <w:numId w:val="20"/>
        </w:num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glavni izvajalec svojemu računu ali situaciji priložiti račun ali situacijo podizvajalca, ki ga je predhodno potrdil.</w:t>
      </w:r>
    </w:p>
    <w:p w14:paraId="0965FDDF" w14:textId="77777777" w:rsidR="00E94D06" w:rsidRPr="003D7C68" w:rsidRDefault="00E94D06" w:rsidP="003D7C68">
      <w:pPr>
        <w:spacing w:line="360" w:lineRule="auto"/>
        <w:rPr>
          <w:rFonts w:asciiTheme="minorHAnsi" w:hAnsiTheme="minorHAnsi" w:cs="Arial"/>
          <w:color w:val="000000" w:themeColor="text1"/>
          <w:sz w:val="22"/>
          <w:szCs w:val="22"/>
        </w:rPr>
      </w:pPr>
    </w:p>
    <w:p w14:paraId="28C90218" w14:textId="77777777" w:rsidR="00E94D06" w:rsidRPr="003D7C68" w:rsidRDefault="00E94D06" w:rsidP="003D7C68">
      <w:p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2622165" w14:textId="77777777" w:rsidR="00E94D06" w:rsidRPr="003D7C68" w:rsidRDefault="00E94D06" w:rsidP="003D7C68">
      <w:pPr>
        <w:spacing w:line="360" w:lineRule="auto"/>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Izbrani ponudnik v razmerju do naročnika v celoti odgovarja za izvedbo naročila. </w:t>
      </w:r>
      <w:r w:rsidRPr="003D7C68">
        <w:rPr>
          <w:rFonts w:asciiTheme="minorHAnsi" w:hAnsiTheme="minorHAnsi" w:cs="Arial"/>
          <w:b/>
          <w:color w:val="000000" w:themeColor="text1"/>
          <w:sz w:val="22"/>
          <w:szCs w:val="22"/>
        </w:rPr>
        <w:t xml:space="preserve"> </w:t>
      </w:r>
    </w:p>
    <w:p w14:paraId="49A7EEE4" w14:textId="77777777" w:rsidR="00E94D06" w:rsidRPr="003D7C68" w:rsidRDefault="00E94D06" w:rsidP="003D7C68">
      <w:pPr>
        <w:spacing w:line="360" w:lineRule="auto"/>
        <w:jc w:val="both"/>
        <w:rPr>
          <w:rFonts w:asciiTheme="minorHAnsi" w:hAnsiTheme="minorHAnsi"/>
          <w:b/>
          <w:color w:val="000000" w:themeColor="text1"/>
          <w:sz w:val="22"/>
          <w:szCs w:val="22"/>
        </w:rPr>
      </w:pPr>
    </w:p>
    <w:p w14:paraId="4A847A71" w14:textId="77777777" w:rsidR="00E94D06" w:rsidRPr="003D7C68" w:rsidRDefault="00E94D06" w:rsidP="003D7C68">
      <w:pPr>
        <w:numPr>
          <w:ilvl w:val="12"/>
          <w:numId w:val="0"/>
        </w:numPr>
        <w:spacing w:line="360" w:lineRule="auto"/>
        <w:jc w:val="both"/>
        <w:rPr>
          <w:rFonts w:asciiTheme="minorHAnsi" w:hAnsiTheme="minorHAnsi"/>
          <w:b/>
          <w:color w:val="000000" w:themeColor="text1"/>
          <w:sz w:val="22"/>
          <w:szCs w:val="22"/>
        </w:rPr>
      </w:pPr>
      <w:r w:rsidRPr="003D7C68">
        <w:rPr>
          <w:rFonts w:asciiTheme="minorHAnsi" w:hAnsiTheme="minorHAnsi"/>
          <w:b/>
          <w:color w:val="000000" w:themeColor="text1"/>
          <w:sz w:val="22"/>
          <w:szCs w:val="22"/>
        </w:rPr>
        <w:t>5. Skupna ponudba</w:t>
      </w:r>
    </w:p>
    <w:p w14:paraId="575A242E"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Ponudbo lahko predloži skupina gospodarskih subjektov. </w:t>
      </w:r>
    </w:p>
    <w:p w14:paraId="382ADE77"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Če skupina gospodarskih subjektov predloži skupno ponudbo, bo naročnik izpolnjevanje pogojev (razlogov za izključitev, pogojev poklicne, ekonomske in finančne sposobnosti) ugotavljal za vsakega ponudnika posebej, izpolnjevanje ostalih pogojev pa za vse gospodarske subjekte skupaj. </w:t>
      </w:r>
    </w:p>
    <w:p w14:paraId="5FA54854"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lastRenderedPageBreak/>
        <w:t>Vsi ponudniki v skupni ponudbi morajo izpolniti ESPD posamično in v njem navesti vse zahtevane podatke.</w:t>
      </w:r>
    </w:p>
    <w:p w14:paraId="62D4BB32"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Naročnik bo vse dokumente naslavljal na vodilnega partnerja v skupni ponudbi, ki ga označijo v obrazcu ponudba. </w:t>
      </w:r>
    </w:p>
    <w:p w14:paraId="161E5099"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Če bo skupina gospodarskih subjektov izbrana za izvedbo predmetnega naročila, bo morala predložiti pravni akt (sporazum ali pogodbo) o skupni izvedbi javnega naročila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14:paraId="2406B27C" w14:textId="77777777" w:rsidR="00E94D06" w:rsidRPr="003D7C68" w:rsidRDefault="00E94D06" w:rsidP="003D7C68">
      <w:pPr>
        <w:spacing w:line="360" w:lineRule="auto"/>
        <w:jc w:val="both"/>
        <w:rPr>
          <w:rFonts w:asciiTheme="minorHAnsi" w:hAnsiTheme="minorHAnsi"/>
          <w:color w:val="000000" w:themeColor="text1"/>
          <w:sz w:val="22"/>
          <w:szCs w:val="22"/>
        </w:rPr>
      </w:pPr>
    </w:p>
    <w:p w14:paraId="2FF9FBAA" w14:textId="77777777" w:rsidR="00E94D06" w:rsidRPr="003D7C68" w:rsidRDefault="00E94D06" w:rsidP="003D7C68">
      <w:pPr>
        <w:pStyle w:val="Naslov5"/>
        <w:spacing w:before="0" w:after="0" w:line="360" w:lineRule="auto"/>
        <w:jc w:val="both"/>
        <w:rPr>
          <w:rFonts w:asciiTheme="minorHAnsi" w:hAnsiTheme="minorHAnsi"/>
          <w:i w:val="0"/>
          <w:color w:val="000000" w:themeColor="text1"/>
          <w:sz w:val="22"/>
          <w:szCs w:val="22"/>
        </w:rPr>
      </w:pPr>
      <w:r w:rsidRPr="003D7C68">
        <w:rPr>
          <w:rFonts w:asciiTheme="minorHAnsi" w:hAnsiTheme="minorHAnsi"/>
          <w:i w:val="0"/>
          <w:color w:val="000000" w:themeColor="text1"/>
          <w:sz w:val="22"/>
          <w:szCs w:val="22"/>
        </w:rPr>
        <w:t>6. Predračun</w:t>
      </w:r>
      <w:r w:rsidRPr="003D7C68">
        <w:rPr>
          <w:rFonts w:asciiTheme="minorHAnsi" w:hAnsiTheme="minorHAnsi"/>
          <w:color w:val="000000" w:themeColor="text1"/>
          <w:sz w:val="22"/>
          <w:szCs w:val="22"/>
        </w:rPr>
        <w:t xml:space="preserve"> </w:t>
      </w:r>
    </w:p>
    <w:p w14:paraId="24388093" w14:textId="77777777" w:rsidR="00E94D06" w:rsidRPr="003D7C68" w:rsidRDefault="00E94D06" w:rsidP="003D7C68">
      <w:pPr>
        <w:spacing w:line="360" w:lineRule="auto"/>
        <w:rPr>
          <w:rFonts w:asciiTheme="minorHAnsi" w:hAnsiTheme="minorHAnsi"/>
          <w:b/>
          <w:color w:val="000000" w:themeColor="text1"/>
          <w:sz w:val="22"/>
          <w:szCs w:val="22"/>
        </w:rPr>
      </w:pPr>
      <w:r w:rsidRPr="003D7C68">
        <w:rPr>
          <w:rFonts w:asciiTheme="minorHAnsi" w:hAnsiTheme="minorHAnsi"/>
          <w:b/>
          <w:color w:val="000000" w:themeColor="text1"/>
          <w:sz w:val="22"/>
          <w:szCs w:val="22"/>
        </w:rPr>
        <w:t>Predračun in popisi ter tehnična dokumentacija</w:t>
      </w:r>
    </w:p>
    <w:p w14:paraId="26A95CBF" w14:textId="77777777" w:rsidR="00D82612" w:rsidRPr="003D7C68" w:rsidRDefault="00D82612" w:rsidP="003D7C68">
      <w:pPr>
        <w:spacing w:line="360" w:lineRule="auto"/>
        <w:jc w:val="both"/>
        <w:rPr>
          <w:rFonts w:asciiTheme="minorHAnsi" w:hAnsiTheme="minorHAnsi"/>
          <w:sz w:val="22"/>
          <w:szCs w:val="22"/>
          <w:lang w:eastAsia="x-none"/>
        </w:rPr>
      </w:pPr>
      <w:bookmarkStart w:id="0" w:name="_Hlk63330501"/>
      <w:r w:rsidRPr="003D7C68">
        <w:rPr>
          <w:rFonts w:asciiTheme="minorHAnsi" w:hAnsiTheme="minorHAnsi"/>
          <w:sz w:val="22"/>
          <w:szCs w:val="22"/>
          <w:lang w:eastAsia="x-none"/>
        </w:rPr>
        <w:t xml:space="preserve">Ponudnik mora navesti končno ceno v evrih. </w:t>
      </w:r>
    </w:p>
    <w:p w14:paraId="4A57E0F4" w14:textId="77777777" w:rsidR="00D82612" w:rsidRPr="003D7C68" w:rsidRDefault="00D82612" w:rsidP="003D7C68">
      <w:pPr>
        <w:spacing w:line="360" w:lineRule="auto"/>
        <w:jc w:val="both"/>
        <w:rPr>
          <w:rFonts w:asciiTheme="minorHAnsi" w:hAnsiTheme="minorHAnsi"/>
          <w:sz w:val="22"/>
          <w:szCs w:val="22"/>
          <w:lang w:eastAsia="x-none"/>
        </w:rPr>
      </w:pPr>
      <w:r w:rsidRPr="003D7C68">
        <w:rPr>
          <w:rFonts w:asciiTheme="minorHAnsi" w:hAnsiTheme="minorHAnsi"/>
          <w:sz w:val="22"/>
          <w:szCs w:val="22"/>
          <w:lang w:eastAsia="x-none"/>
        </w:rPr>
        <w:t xml:space="preserve">Končna cena mora vsebovati vse stroške (davek od prometa zavarovalnih poslov, stroški dela, materialni stroški, stroški službenih potovanj, kilometrine in drugo), popuste in rabate. V končni ceni mora biti vključena tudi nagrada posrednika. </w:t>
      </w:r>
    </w:p>
    <w:p w14:paraId="285DDB1E" w14:textId="77777777" w:rsidR="00D82612" w:rsidRPr="003D7C68" w:rsidRDefault="00D82612" w:rsidP="003D7C68">
      <w:pPr>
        <w:spacing w:line="360" w:lineRule="auto"/>
        <w:jc w:val="both"/>
        <w:rPr>
          <w:rFonts w:asciiTheme="minorHAnsi" w:hAnsiTheme="minorHAnsi"/>
          <w:b/>
          <w:color w:val="000000" w:themeColor="text1"/>
          <w:sz w:val="22"/>
          <w:szCs w:val="22"/>
        </w:rPr>
      </w:pPr>
      <w:r w:rsidRPr="003D7C68">
        <w:rPr>
          <w:rFonts w:asciiTheme="minorHAnsi" w:hAnsiTheme="minorHAnsi"/>
          <w:sz w:val="22"/>
          <w:szCs w:val="22"/>
          <w:lang w:eastAsia="x-none"/>
        </w:rPr>
        <w:t>Naknadno naročnik ne bo priznaval nobenih stroškov, ki niso zajeti v ponudbeno ceno.</w:t>
      </w:r>
    </w:p>
    <w:p w14:paraId="33ABC5A5" w14:textId="055FB11F" w:rsidR="00E94D06" w:rsidRPr="003D7C68" w:rsidRDefault="00E94D06" w:rsidP="003D7C68">
      <w:pPr>
        <w:shd w:val="clear" w:color="auto" w:fill="FFFFFF"/>
        <w:spacing w:before="120" w:after="120" w:line="360" w:lineRule="auto"/>
        <w:jc w:val="both"/>
        <w:textAlignment w:val="baseline"/>
        <w:rPr>
          <w:rFonts w:asciiTheme="minorHAnsi" w:hAnsiTheme="minorHAnsi"/>
          <w:sz w:val="22"/>
          <w:szCs w:val="22"/>
        </w:rPr>
      </w:pPr>
      <w:r w:rsidRPr="003D7C68">
        <w:rPr>
          <w:rFonts w:asciiTheme="minorHAnsi" w:hAnsiTheme="minorHAnsi"/>
          <w:sz w:val="22"/>
          <w:szCs w:val="22"/>
        </w:rPr>
        <w:t>Ponudnik v sistem e-JN v razdelek »Skupna ponudbena vrednost« v zato namenjen prostor vpiše skupni ponudbeni znesek brez davka v EUR in znesek davka v EUR. Znesek skupaj z davkom v EUR se izračuna samodejno. V del »Predračun« naloži izpolnjen obrazec »Ponudba s predračunom«. »Skupna ponudbena vrednost«, ki bo vpisana v istoimenski razdelek</w:t>
      </w:r>
      <w:proofErr w:type="gramStart"/>
      <w:r w:rsidRPr="003D7C68">
        <w:rPr>
          <w:rFonts w:asciiTheme="minorHAnsi" w:hAnsiTheme="minorHAnsi"/>
          <w:sz w:val="22"/>
          <w:szCs w:val="22"/>
        </w:rPr>
        <w:t xml:space="preserve"> in</w:t>
      </w:r>
      <w:proofErr w:type="gramEnd"/>
      <w:r w:rsidRPr="003D7C68">
        <w:rPr>
          <w:rFonts w:asciiTheme="minorHAnsi" w:hAnsiTheme="minorHAnsi"/>
          <w:sz w:val="22"/>
          <w:szCs w:val="22"/>
        </w:rPr>
        <w:t xml:space="preserve"> dokument, ki bo naložen kot predračun v del »Predračun«, bosta razvidna in dostopna na javnem odpiranju ponudb.</w:t>
      </w:r>
    </w:p>
    <w:p w14:paraId="5FCA2A2C" w14:textId="431A9361" w:rsidR="00E94D06" w:rsidRPr="003D7C68" w:rsidRDefault="00E94D06" w:rsidP="003D7C68">
      <w:pPr>
        <w:pStyle w:val="Naslov3"/>
        <w:keepNext w:val="0"/>
        <w:spacing w:line="360" w:lineRule="auto"/>
        <w:jc w:val="both"/>
        <w:rPr>
          <w:rFonts w:asciiTheme="minorHAnsi" w:eastAsia="Calibri" w:hAnsiTheme="minorHAnsi"/>
          <w:b w:val="0"/>
          <w:bCs w:val="0"/>
          <w:i/>
          <w:color w:val="000000" w:themeColor="text1"/>
          <w:sz w:val="22"/>
          <w:szCs w:val="22"/>
        </w:rPr>
      </w:pPr>
      <w:bookmarkStart w:id="1" w:name="_Toc64885752"/>
      <w:r w:rsidRPr="003D7C68">
        <w:rPr>
          <w:rFonts w:asciiTheme="minorHAnsi" w:eastAsia="Calibri" w:hAnsiTheme="minorHAnsi"/>
          <w:b w:val="0"/>
          <w:bCs w:val="0"/>
          <w:color w:val="000000" w:themeColor="text1"/>
          <w:sz w:val="22"/>
          <w:szCs w:val="22"/>
        </w:rPr>
        <w:t>V primeru razhajanj med podatki</w:t>
      </w:r>
      <w:proofErr w:type="gramStart"/>
      <w:r w:rsidRPr="003D7C68">
        <w:rPr>
          <w:rFonts w:asciiTheme="minorHAnsi" w:eastAsia="Calibri" w:hAnsiTheme="minorHAnsi"/>
          <w:b w:val="0"/>
          <w:bCs w:val="0"/>
          <w:color w:val="000000" w:themeColor="text1"/>
          <w:sz w:val="22"/>
          <w:szCs w:val="22"/>
        </w:rPr>
        <w:t xml:space="preserve"> navedenimi</w:t>
      </w:r>
      <w:proofErr w:type="gramEnd"/>
      <w:r w:rsidRPr="003D7C68">
        <w:rPr>
          <w:rFonts w:asciiTheme="minorHAnsi" w:eastAsia="Calibri" w:hAnsiTheme="minorHAnsi"/>
          <w:b w:val="0"/>
          <w:bCs w:val="0"/>
          <w:color w:val="000000" w:themeColor="text1"/>
          <w:sz w:val="22"/>
          <w:szCs w:val="22"/>
        </w:rPr>
        <w:t xml:space="preserve"> v razdelku »Skupna ponudbena vrednost«, podatki v obrazcu Ponudba s predračunom- naloženim v razdelek »Skupna ponudbena cena«, del »Predračun«, kot veljavni štejejo podatki v dokumentu Ponudba s predračunom, ki je predložen v razdelku »Predračun«.</w:t>
      </w:r>
      <w:bookmarkEnd w:id="0"/>
      <w:bookmarkEnd w:id="1"/>
    </w:p>
    <w:p w14:paraId="69C0D504" w14:textId="77777777" w:rsidR="00E94D06" w:rsidRPr="003D7C68" w:rsidRDefault="00E94D06" w:rsidP="003D7C68">
      <w:pPr>
        <w:spacing w:line="360" w:lineRule="auto"/>
        <w:jc w:val="both"/>
        <w:rPr>
          <w:rFonts w:asciiTheme="minorHAnsi" w:hAnsiTheme="minorHAnsi"/>
          <w:b/>
          <w:color w:val="000000" w:themeColor="text1"/>
          <w:sz w:val="22"/>
          <w:szCs w:val="22"/>
        </w:rPr>
      </w:pPr>
      <w:r w:rsidRPr="003D7C68">
        <w:rPr>
          <w:rFonts w:asciiTheme="minorHAnsi" w:hAnsiTheme="minorHAnsi"/>
          <w:b/>
          <w:color w:val="000000" w:themeColor="text1"/>
          <w:sz w:val="22"/>
          <w:szCs w:val="22"/>
        </w:rPr>
        <w:t>7.</w:t>
      </w:r>
    </w:p>
    <w:p w14:paraId="25B8DE09" w14:textId="01BCE00F" w:rsidR="00E94D06" w:rsidRPr="003D7C68" w:rsidRDefault="00E94D06" w:rsidP="003D7C68">
      <w:pPr>
        <w:spacing w:line="360" w:lineRule="auto"/>
        <w:jc w:val="both"/>
        <w:rPr>
          <w:rFonts w:asciiTheme="minorHAnsi" w:hAnsiTheme="minorHAnsi"/>
          <w:bCs/>
          <w:color w:val="000000" w:themeColor="text1"/>
          <w:sz w:val="22"/>
          <w:szCs w:val="22"/>
        </w:rPr>
      </w:pPr>
      <w:r w:rsidRPr="003D7C68">
        <w:rPr>
          <w:rFonts w:asciiTheme="minorHAnsi" w:hAnsiTheme="minorHAnsi"/>
          <w:bCs/>
          <w:color w:val="000000" w:themeColor="text1"/>
          <w:sz w:val="22"/>
          <w:szCs w:val="22"/>
        </w:rPr>
        <w:t>Po javnem odpiranju ponudb bo kontaktna oseba naročnika vsa obvestila, zahteve in dopolnitve ponudb ter druge informacije o javnem naročilu pošiljala preko informacijskega sistema e-</w:t>
      </w:r>
      <w:r w:rsidR="00307753" w:rsidRPr="003D7C68">
        <w:rPr>
          <w:rFonts w:asciiTheme="minorHAnsi" w:hAnsiTheme="minorHAnsi"/>
          <w:bCs/>
          <w:color w:val="000000" w:themeColor="text1"/>
          <w:sz w:val="22"/>
          <w:szCs w:val="22"/>
        </w:rPr>
        <w:t>JN</w:t>
      </w:r>
      <w:r w:rsidRPr="003D7C68">
        <w:rPr>
          <w:rFonts w:asciiTheme="minorHAnsi" w:hAnsiTheme="minorHAnsi"/>
          <w:bCs/>
          <w:color w:val="000000" w:themeColor="text1"/>
          <w:sz w:val="22"/>
          <w:szCs w:val="22"/>
        </w:rPr>
        <w:t xml:space="preserve"> na elektronsko pošto, ki je navedena v tem sistemu. </w:t>
      </w:r>
    </w:p>
    <w:p w14:paraId="402AC21B" w14:textId="77777777" w:rsidR="00E94D06" w:rsidRPr="003D7C68" w:rsidRDefault="00E94D06" w:rsidP="003D7C68">
      <w:pPr>
        <w:spacing w:line="360" w:lineRule="auto"/>
        <w:jc w:val="both"/>
        <w:rPr>
          <w:rFonts w:asciiTheme="minorHAnsi" w:hAnsiTheme="minorHAnsi"/>
          <w:color w:val="000000" w:themeColor="text1"/>
          <w:sz w:val="22"/>
          <w:szCs w:val="22"/>
        </w:rPr>
      </w:pPr>
    </w:p>
    <w:p w14:paraId="4365608C" w14:textId="77777777" w:rsidR="00E94D06" w:rsidRPr="003D7C68" w:rsidRDefault="00E94D06" w:rsidP="003D7C68">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color w:val="000000" w:themeColor="text1"/>
          <w:sz w:val="22"/>
          <w:szCs w:val="22"/>
        </w:rPr>
      </w:pPr>
      <w:r w:rsidRPr="003D7C68">
        <w:rPr>
          <w:rFonts w:asciiTheme="minorHAnsi" w:hAnsiTheme="minorHAnsi" w:cs="Cambria"/>
          <w:b/>
          <w:color w:val="000000" w:themeColor="text1"/>
          <w:sz w:val="22"/>
          <w:szCs w:val="22"/>
        </w:rPr>
        <w:lastRenderedPageBreak/>
        <w:t>3. UGOTAVLJANJE SPOSOBNOSTI</w:t>
      </w:r>
    </w:p>
    <w:p w14:paraId="2335B36D" w14:textId="77777777" w:rsidR="00E94D06" w:rsidRPr="003D7C68" w:rsidRDefault="00E94D06" w:rsidP="003D7C68">
      <w:pPr>
        <w:pStyle w:val="Naslov5"/>
        <w:spacing w:before="0" w:after="0" w:line="360" w:lineRule="auto"/>
        <w:jc w:val="both"/>
        <w:rPr>
          <w:rFonts w:asciiTheme="minorHAnsi" w:hAnsiTheme="minorHAnsi"/>
          <w:i w:val="0"/>
          <w:color w:val="000000" w:themeColor="text1"/>
          <w:sz w:val="22"/>
          <w:szCs w:val="22"/>
        </w:rPr>
      </w:pPr>
    </w:p>
    <w:p w14:paraId="5E312AE5"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Ponudnik mora izpolnjevati vse v tej točki navedene pogoje. </w:t>
      </w:r>
    </w:p>
    <w:p w14:paraId="1F478C47" w14:textId="77777777" w:rsidR="00E94D06" w:rsidRPr="003D7C68" w:rsidRDefault="00E94D06" w:rsidP="003D7C68">
      <w:pPr>
        <w:spacing w:line="360" w:lineRule="auto"/>
        <w:jc w:val="both"/>
        <w:rPr>
          <w:rFonts w:asciiTheme="minorHAnsi" w:hAnsiTheme="minorHAnsi"/>
          <w:color w:val="000000" w:themeColor="text1"/>
          <w:sz w:val="22"/>
          <w:szCs w:val="22"/>
        </w:rPr>
      </w:pPr>
    </w:p>
    <w:p w14:paraId="16DD47A7" w14:textId="77777777" w:rsidR="00E94D06" w:rsidRPr="003D7C68" w:rsidRDefault="00E94D06" w:rsidP="003D7C68">
      <w:pPr>
        <w:spacing w:line="360" w:lineRule="auto"/>
        <w:jc w:val="both"/>
        <w:rPr>
          <w:rFonts w:asciiTheme="minorHAnsi" w:hAnsiTheme="minorHAnsi"/>
          <w:b/>
          <w:color w:val="000000" w:themeColor="text1"/>
          <w:sz w:val="22"/>
          <w:szCs w:val="22"/>
        </w:rPr>
      </w:pPr>
      <w:r w:rsidRPr="003D7C68">
        <w:rPr>
          <w:rFonts w:asciiTheme="minorHAnsi" w:hAnsiTheme="minorHAnsi"/>
          <w:b/>
          <w:color w:val="000000" w:themeColor="text1"/>
          <w:sz w:val="22"/>
          <w:szCs w:val="22"/>
        </w:rPr>
        <w:t>A. Razlogi za izključitev</w:t>
      </w:r>
    </w:p>
    <w:p w14:paraId="42128C90"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1. Naročnik bo izključil ponudnika iz sodelovanja v postopku oddaje javnega naročila, če obstajajo razlogi za izključitev</w:t>
      </w:r>
      <w:proofErr w:type="gramStart"/>
      <w:r w:rsidRPr="003D7C68">
        <w:rPr>
          <w:rFonts w:asciiTheme="minorHAnsi" w:hAnsiTheme="minorHAnsi"/>
          <w:color w:val="000000" w:themeColor="text1"/>
          <w:sz w:val="22"/>
          <w:szCs w:val="22"/>
        </w:rPr>
        <w:t xml:space="preserve"> določeni</w:t>
      </w:r>
      <w:proofErr w:type="gramEnd"/>
      <w:r w:rsidRPr="003D7C68">
        <w:rPr>
          <w:rFonts w:asciiTheme="minorHAnsi" w:hAnsiTheme="minorHAnsi"/>
          <w:color w:val="000000" w:themeColor="text1"/>
          <w:sz w:val="22"/>
          <w:szCs w:val="22"/>
        </w:rPr>
        <w:t xml:space="preserve"> v 75. členu ZJN-3.</w:t>
      </w:r>
    </w:p>
    <w:p w14:paraId="5CA7414F" w14:textId="77777777"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b/>
          <w:bCs/>
          <w:color w:val="000000" w:themeColor="text1"/>
          <w:sz w:val="22"/>
          <w:szCs w:val="22"/>
        </w:rPr>
        <w:t>Dokazilo:</w:t>
      </w:r>
      <w:r w:rsidRPr="003D7C68">
        <w:rPr>
          <w:rFonts w:asciiTheme="minorHAnsi" w:hAnsiTheme="minorHAnsi" w:cs="Cambria"/>
          <w:color w:val="000000" w:themeColor="text1"/>
          <w:sz w:val="22"/>
          <w:szCs w:val="22"/>
        </w:rPr>
        <w:t xml:space="preserve"> ESPD</w:t>
      </w:r>
    </w:p>
    <w:p w14:paraId="17815B1A" w14:textId="77777777" w:rsidR="00E94D06" w:rsidRPr="003D7C68" w:rsidRDefault="00E94D06" w:rsidP="003D7C68">
      <w:pPr>
        <w:spacing w:line="360" w:lineRule="auto"/>
        <w:jc w:val="both"/>
        <w:rPr>
          <w:rFonts w:asciiTheme="minorHAnsi" w:hAnsiTheme="minorHAnsi" w:cs="Cambria"/>
          <w:color w:val="000000" w:themeColor="text1"/>
          <w:sz w:val="22"/>
          <w:szCs w:val="22"/>
        </w:rPr>
      </w:pPr>
    </w:p>
    <w:p w14:paraId="5890C165" w14:textId="77777777" w:rsidR="00E94D06" w:rsidRPr="003D7C68" w:rsidRDefault="00E94D06" w:rsidP="003D7C68">
      <w:pPr>
        <w:spacing w:line="360" w:lineRule="auto"/>
        <w:jc w:val="both"/>
        <w:rPr>
          <w:rFonts w:asciiTheme="minorHAnsi" w:hAnsiTheme="minorHAnsi" w:cs="Cambria"/>
          <w:b/>
          <w:color w:val="000000" w:themeColor="text1"/>
          <w:sz w:val="22"/>
          <w:szCs w:val="22"/>
        </w:rPr>
      </w:pPr>
      <w:r w:rsidRPr="003D7C68">
        <w:rPr>
          <w:rFonts w:asciiTheme="minorHAnsi" w:hAnsiTheme="minorHAnsi" w:cs="Cambria"/>
          <w:b/>
          <w:color w:val="000000" w:themeColor="text1"/>
          <w:sz w:val="22"/>
          <w:szCs w:val="22"/>
        </w:rPr>
        <w:t xml:space="preserve">B. Pogoji za sodelovanje: </w:t>
      </w:r>
    </w:p>
    <w:p w14:paraId="44582E6F" w14:textId="77777777" w:rsidR="00E94D06" w:rsidRPr="003D7C68" w:rsidRDefault="00E94D06" w:rsidP="003D7C68">
      <w:pPr>
        <w:spacing w:line="360" w:lineRule="auto"/>
        <w:jc w:val="both"/>
        <w:rPr>
          <w:rFonts w:asciiTheme="minorHAnsi" w:hAnsiTheme="minorHAnsi" w:cs="Cambria"/>
          <w:b/>
          <w:bCs/>
          <w:color w:val="000000" w:themeColor="text1"/>
          <w:sz w:val="22"/>
          <w:szCs w:val="22"/>
        </w:rPr>
      </w:pPr>
      <w:proofErr w:type="spellStart"/>
      <w:proofErr w:type="gramStart"/>
      <w:r w:rsidRPr="003D7C68">
        <w:rPr>
          <w:rFonts w:asciiTheme="minorHAnsi" w:hAnsiTheme="minorHAnsi" w:cs="Cambria"/>
          <w:b/>
          <w:bCs/>
          <w:color w:val="000000" w:themeColor="text1"/>
          <w:sz w:val="22"/>
          <w:szCs w:val="22"/>
        </w:rPr>
        <w:t>B.</w:t>
      </w:r>
      <w:proofErr w:type="gramEnd"/>
      <w:r w:rsidRPr="003D7C68">
        <w:rPr>
          <w:rFonts w:asciiTheme="minorHAnsi" w:hAnsiTheme="minorHAnsi" w:cs="Cambria"/>
          <w:b/>
          <w:bCs/>
          <w:color w:val="000000" w:themeColor="text1"/>
          <w:sz w:val="22"/>
          <w:szCs w:val="22"/>
        </w:rPr>
        <w:t>1</w:t>
      </w:r>
      <w:proofErr w:type="spellEnd"/>
      <w:r w:rsidRPr="003D7C68">
        <w:rPr>
          <w:rFonts w:asciiTheme="minorHAnsi" w:hAnsiTheme="minorHAnsi" w:cs="Cambria"/>
          <w:b/>
          <w:bCs/>
          <w:color w:val="000000" w:themeColor="text1"/>
          <w:sz w:val="22"/>
          <w:szCs w:val="22"/>
        </w:rPr>
        <w:t xml:space="preserve"> Ustreznost za opravljanje poklicne dejavnosti:</w:t>
      </w:r>
    </w:p>
    <w:p w14:paraId="05FA4400" w14:textId="77777777"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color w:val="000000" w:themeColor="text1"/>
          <w:sz w:val="22"/>
          <w:szCs w:val="22"/>
        </w:rPr>
        <w:t xml:space="preserve">1. Ponudnik ima veljavno registracijo za opravljanje dejavnosti v skladu s predpisi države članice, v kateri je registrirana dejavnost o vpisu v register poklicev ali trgovski register. </w:t>
      </w:r>
    </w:p>
    <w:p w14:paraId="6D0F6826" w14:textId="77777777" w:rsidR="00E94D06" w:rsidRPr="003D7C68" w:rsidRDefault="00E94D06" w:rsidP="003D7C68">
      <w:pPr>
        <w:spacing w:line="360" w:lineRule="auto"/>
        <w:jc w:val="both"/>
        <w:rPr>
          <w:rFonts w:asciiTheme="minorHAnsi" w:hAnsiTheme="minorHAnsi" w:cs="Cambria"/>
          <w:color w:val="000000" w:themeColor="text1"/>
          <w:sz w:val="22"/>
          <w:szCs w:val="22"/>
        </w:rPr>
      </w:pPr>
    </w:p>
    <w:p w14:paraId="031B63D5" w14:textId="77777777"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color w:val="000000" w:themeColor="text1"/>
          <w:sz w:val="22"/>
          <w:szCs w:val="22"/>
        </w:rPr>
        <w:t xml:space="preserve">2.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4CD196C1" w14:textId="77777777" w:rsidR="00E94D06" w:rsidRPr="003D7C68" w:rsidRDefault="00E94D06" w:rsidP="003D7C68">
      <w:pPr>
        <w:spacing w:line="360" w:lineRule="auto"/>
        <w:jc w:val="both"/>
        <w:rPr>
          <w:rFonts w:asciiTheme="minorHAnsi" w:hAnsiTheme="minorHAnsi" w:cs="Cambria"/>
          <w:b/>
          <w:color w:val="000000" w:themeColor="text1"/>
          <w:sz w:val="22"/>
          <w:szCs w:val="22"/>
        </w:rPr>
      </w:pPr>
      <w:r w:rsidRPr="003D7C68">
        <w:rPr>
          <w:rFonts w:asciiTheme="minorHAnsi" w:hAnsiTheme="minorHAnsi" w:cs="Cambria"/>
          <w:b/>
          <w:color w:val="000000" w:themeColor="text1"/>
          <w:sz w:val="22"/>
          <w:szCs w:val="22"/>
        </w:rPr>
        <w:t>Dokazilo za 1. in 2. točko: ESPD</w:t>
      </w:r>
    </w:p>
    <w:p w14:paraId="1F9142AF" w14:textId="77777777" w:rsidR="00E94D06" w:rsidRPr="003D7C68" w:rsidRDefault="00E94D06" w:rsidP="003D7C68">
      <w:pPr>
        <w:spacing w:line="360" w:lineRule="auto"/>
        <w:jc w:val="both"/>
        <w:rPr>
          <w:rFonts w:asciiTheme="minorHAnsi" w:hAnsiTheme="minorHAnsi" w:cs="Cambria"/>
          <w:color w:val="000000" w:themeColor="text1"/>
          <w:sz w:val="22"/>
          <w:szCs w:val="22"/>
        </w:rPr>
      </w:pPr>
    </w:p>
    <w:p w14:paraId="22B7F284" w14:textId="77777777" w:rsidR="00E94D06" w:rsidRPr="003D7C68" w:rsidRDefault="00E94D06" w:rsidP="003D7C68">
      <w:pPr>
        <w:spacing w:line="360" w:lineRule="auto"/>
        <w:jc w:val="both"/>
        <w:rPr>
          <w:rFonts w:asciiTheme="minorHAnsi" w:hAnsiTheme="minorHAnsi" w:cs="Cambria"/>
          <w:b/>
          <w:bCs/>
          <w:color w:val="000000" w:themeColor="text1"/>
          <w:sz w:val="22"/>
          <w:szCs w:val="22"/>
        </w:rPr>
      </w:pPr>
      <w:proofErr w:type="spellStart"/>
      <w:proofErr w:type="gramStart"/>
      <w:r w:rsidRPr="003D7C68">
        <w:rPr>
          <w:rFonts w:asciiTheme="minorHAnsi" w:hAnsiTheme="minorHAnsi" w:cs="Cambria"/>
          <w:b/>
          <w:bCs/>
          <w:color w:val="000000" w:themeColor="text1"/>
          <w:sz w:val="22"/>
          <w:szCs w:val="22"/>
        </w:rPr>
        <w:t>B.</w:t>
      </w:r>
      <w:proofErr w:type="gramEnd"/>
      <w:r w:rsidRPr="003D7C68">
        <w:rPr>
          <w:rFonts w:asciiTheme="minorHAnsi" w:hAnsiTheme="minorHAnsi" w:cs="Cambria"/>
          <w:b/>
          <w:bCs/>
          <w:color w:val="000000" w:themeColor="text1"/>
          <w:sz w:val="22"/>
          <w:szCs w:val="22"/>
        </w:rPr>
        <w:t>2</w:t>
      </w:r>
      <w:proofErr w:type="spellEnd"/>
      <w:r w:rsidRPr="003D7C68">
        <w:rPr>
          <w:rFonts w:asciiTheme="minorHAnsi" w:hAnsiTheme="minorHAnsi" w:cs="Cambria"/>
          <w:b/>
          <w:bCs/>
          <w:color w:val="000000" w:themeColor="text1"/>
          <w:sz w:val="22"/>
          <w:szCs w:val="22"/>
        </w:rPr>
        <w:t xml:space="preserve"> Ekonomski in finančni položaj: </w:t>
      </w:r>
    </w:p>
    <w:p w14:paraId="05DF7B9D" w14:textId="77777777"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color w:val="000000" w:themeColor="text1"/>
          <w:sz w:val="22"/>
          <w:szCs w:val="22"/>
        </w:rPr>
        <w:t>1. Ponudnik v zadnjih šestih mesecih šteto od oddaje ponudbe ni imel blokiranih transakcijskih računov.</w:t>
      </w:r>
    </w:p>
    <w:p w14:paraId="6995D85A" w14:textId="77777777"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color w:val="000000" w:themeColor="text1"/>
          <w:sz w:val="22"/>
          <w:szCs w:val="22"/>
        </w:rPr>
        <w:t xml:space="preserve">2. </w:t>
      </w:r>
      <w:r w:rsidRPr="003D7C68">
        <w:rPr>
          <w:rFonts w:asciiTheme="minorHAnsi" w:hAnsiTheme="minorHAnsi"/>
          <w:sz w:val="22"/>
          <w:szCs w:val="22"/>
        </w:rPr>
        <w:t>Ponudnik mora nuditi trideset</w:t>
      </w:r>
      <w:r w:rsidRPr="003D7C68">
        <w:rPr>
          <w:rFonts w:asciiTheme="minorHAnsi" w:hAnsiTheme="minorHAnsi"/>
          <w:color w:val="FF0000"/>
          <w:sz w:val="22"/>
          <w:szCs w:val="22"/>
        </w:rPr>
        <w:t xml:space="preserve"> </w:t>
      </w:r>
      <w:r w:rsidRPr="003D7C68">
        <w:rPr>
          <w:rFonts w:asciiTheme="minorHAnsi" w:hAnsiTheme="minorHAnsi"/>
          <w:sz w:val="22"/>
          <w:szCs w:val="22"/>
        </w:rPr>
        <w:t xml:space="preserve">(30) dnevni plačilni rok, ki </w:t>
      </w:r>
      <w:proofErr w:type="gramStart"/>
      <w:r w:rsidRPr="003D7C68">
        <w:rPr>
          <w:rFonts w:asciiTheme="minorHAnsi" w:hAnsiTheme="minorHAnsi"/>
          <w:sz w:val="22"/>
          <w:szCs w:val="22"/>
        </w:rPr>
        <w:t>prične</w:t>
      </w:r>
      <w:proofErr w:type="gramEnd"/>
      <w:r w:rsidRPr="003D7C68">
        <w:rPr>
          <w:rFonts w:asciiTheme="minorHAnsi" w:hAnsiTheme="minorHAnsi"/>
          <w:sz w:val="22"/>
          <w:szCs w:val="22"/>
        </w:rPr>
        <w:t xml:space="preserve"> teči z dnem prejema pravilno izstavljene fakture. </w:t>
      </w:r>
    </w:p>
    <w:p w14:paraId="3499D5E1" w14:textId="5B2961D3"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b/>
          <w:bCs/>
          <w:color w:val="000000" w:themeColor="text1"/>
          <w:sz w:val="22"/>
          <w:szCs w:val="22"/>
        </w:rPr>
        <w:t>Dokazilo</w:t>
      </w:r>
      <w:r w:rsidR="00B253AD">
        <w:rPr>
          <w:rFonts w:asciiTheme="minorHAnsi" w:hAnsiTheme="minorHAnsi" w:cs="Cambria"/>
          <w:b/>
          <w:bCs/>
          <w:color w:val="000000" w:themeColor="text1"/>
          <w:sz w:val="22"/>
          <w:szCs w:val="22"/>
        </w:rPr>
        <w:t xml:space="preserve"> za 1. in 2. točko</w:t>
      </w:r>
      <w:r w:rsidRPr="003D7C68">
        <w:rPr>
          <w:rFonts w:asciiTheme="minorHAnsi" w:hAnsiTheme="minorHAnsi" w:cs="Cambria"/>
          <w:b/>
          <w:bCs/>
          <w:color w:val="000000" w:themeColor="text1"/>
          <w:sz w:val="22"/>
          <w:szCs w:val="22"/>
        </w:rPr>
        <w:t>:</w:t>
      </w:r>
      <w:r w:rsidRPr="003D7C68">
        <w:rPr>
          <w:rFonts w:asciiTheme="minorHAnsi" w:hAnsiTheme="minorHAnsi" w:cs="Cambria"/>
          <w:color w:val="000000" w:themeColor="text1"/>
          <w:sz w:val="22"/>
          <w:szCs w:val="22"/>
        </w:rPr>
        <w:t xml:space="preserve"> ESPD</w:t>
      </w:r>
    </w:p>
    <w:p w14:paraId="0CAEE2C5" w14:textId="77777777" w:rsidR="00E94D06" w:rsidRPr="003D7C68" w:rsidRDefault="00E94D06" w:rsidP="003D7C68">
      <w:pPr>
        <w:pStyle w:val="Naslov"/>
        <w:spacing w:line="360" w:lineRule="auto"/>
        <w:jc w:val="both"/>
        <w:rPr>
          <w:rFonts w:asciiTheme="minorHAnsi" w:hAnsiTheme="minorHAnsi"/>
          <w:b w:val="0"/>
          <w:color w:val="000000" w:themeColor="text1"/>
          <w:sz w:val="22"/>
          <w:szCs w:val="22"/>
        </w:rPr>
      </w:pPr>
    </w:p>
    <w:p w14:paraId="2C3E64BA" w14:textId="77777777" w:rsidR="00E94D06" w:rsidRPr="003D7C68" w:rsidRDefault="00E94D06" w:rsidP="003D7C68">
      <w:pPr>
        <w:spacing w:line="360" w:lineRule="auto"/>
        <w:jc w:val="both"/>
        <w:rPr>
          <w:rFonts w:asciiTheme="minorHAnsi" w:hAnsiTheme="minorHAnsi"/>
          <w:b/>
          <w:color w:val="000000" w:themeColor="text1"/>
          <w:sz w:val="22"/>
          <w:szCs w:val="22"/>
        </w:rPr>
      </w:pPr>
      <w:proofErr w:type="spellStart"/>
      <w:proofErr w:type="gramStart"/>
      <w:r w:rsidRPr="003D7C68">
        <w:rPr>
          <w:rFonts w:asciiTheme="minorHAnsi" w:hAnsiTheme="minorHAnsi"/>
          <w:b/>
          <w:color w:val="000000" w:themeColor="text1"/>
          <w:sz w:val="22"/>
          <w:szCs w:val="22"/>
        </w:rPr>
        <w:t>B.</w:t>
      </w:r>
      <w:proofErr w:type="gramEnd"/>
      <w:r w:rsidRPr="003D7C68">
        <w:rPr>
          <w:rFonts w:asciiTheme="minorHAnsi" w:hAnsiTheme="minorHAnsi"/>
          <w:b/>
          <w:color w:val="000000" w:themeColor="text1"/>
          <w:sz w:val="22"/>
          <w:szCs w:val="22"/>
        </w:rPr>
        <w:t>3</w:t>
      </w:r>
      <w:proofErr w:type="spellEnd"/>
      <w:r w:rsidRPr="003D7C68">
        <w:rPr>
          <w:rFonts w:asciiTheme="minorHAnsi" w:hAnsiTheme="minorHAnsi"/>
          <w:b/>
          <w:color w:val="000000" w:themeColor="text1"/>
          <w:sz w:val="22"/>
          <w:szCs w:val="22"/>
        </w:rPr>
        <w:t xml:space="preserve"> Tehnična in strokovna sposobnost:</w:t>
      </w:r>
    </w:p>
    <w:p w14:paraId="70AB0025" w14:textId="6C1E6B37" w:rsidR="00D82612" w:rsidRPr="003D7C68" w:rsidRDefault="00D82612" w:rsidP="003D7C68">
      <w:pPr>
        <w:spacing w:line="360" w:lineRule="auto"/>
        <w:jc w:val="both"/>
        <w:rPr>
          <w:rFonts w:asciiTheme="minorHAnsi" w:hAnsiTheme="minorHAnsi"/>
          <w:sz w:val="22"/>
          <w:szCs w:val="22"/>
        </w:rPr>
      </w:pPr>
      <w:r w:rsidRPr="003D7C68">
        <w:rPr>
          <w:rFonts w:asciiTheme="minorHAnsi" w:hAnsiTheme="minorHAnsi"/>
          <w:sz w:val="22"/>
          <w:szCs w:val="22"/>
        </w:rPr>
        <w:t>1. Ponudnik je kvalitetno in strokovno izpolnjeval pogodbene obveznosti iz prejšnjih pogodb</w:t>
      </w:r>
      <w:r w:rsidR="00523A33">
        <w:rPr>
          <w:rFonts w:asciiTheme="minorHAnsi" w:hAnsiTheme="minorHAnsi"/>
          <w:sz w:val="22"/>
          <w:szCs w:val="22"/>
        </w:rPr>
        <w:t>,</w:t>
      </w:r>
      <w:r w:rsidRPr="003D7C68">
        <w:rPr>
          <w:rFonts w:asciiTheme="minorHAnsi" w:hAnsiTheme="minorHAnsi"/>
          <w:sz w:val="22"/>
          <w:szCs w:val="22"/>
        </w:rPr>
        <w:t xml:space="preserve"> sklenjenih v zadnjih treh letih.</w:t>
      </w:r>
    </w:p>
    <w:p w14:paraId="6B317DB4" w14:textId="42F5BA12" w:rsidR="00D82612" w:rsidRPr="003D7C68" w:rsidRDefault="00D82612" w:rsidP="003D7C68">
      <w:pPr>
        <w:spacing w:line="360" w:lineRule="auto"/>
        <w:jc w:val="both"/>
        <w:rPr>
          <w:rFonts w:asciiTheme="minorHAnsi" w:hAnsiTheme="minorHAnsi"/>
          <w:sz w:val="22"/>
          <w:szCs w:val="22"/>
        </w:rPr>
      </w:pPr>
      <w:r w:rsidRPr="003D7C68">
        <w:rPr>
          <w:rFonts w:asciiTheme="minorHAnsi" w:hAnsiTheme="minorHAnsi"/>
          <w:sz w:val="22"/>
          <w:szCs w:val="22"/>
        </w:rPr>
        <w:t>2. Ponudnik mora zagotavljati izplačilo odškodnine najkasneje v ro</w:t>
      </w:r>
      <w:r w:rsidR="00554FDD" w:rsidRPr="003D7C68">
        <w:rPr>
          <w:rFonts w:asciiTheme="minorHAnsi" w:hAnsiTheme="minorHAnsi"/>
          <w:sz w:val="22"/>
          <w:szCs w:val="22"/>
        </w:rPr>
        <w:t>ku štirinajst (14) delovnih dni</w:t>
      </w:r>
      <w:r w:rsidRPr="003D7C68">
        <w:rPr>
          <w:rFonts w:asciiTheme="minorHAnsi" w:hAnsiTheme="minorHAnsi"/>
          <w:sz w:val="22"/>
          <w:szCs w:val="22"/>
        </w:rPr>
        <w:t xml:space="preserve"> od dneva, ko je prejel dokaz o obstoju in višini svoje obveznosti ter vse podatke, ki so potrebni, da se škoda lahko obračunava. V primeru, ko mora zavarovanec prijaviti škodo policiji (požar, eksplozija</w:t>
      </w:r>
      <w:proofErr w:type="gramStart"/>
      <w:r w:rsidRPr="003D7C68">
        <w:rPr>
          <w:rFonts w:asciiTheme="minorHAnsi" w:hAnsiTheme="minorHAnsi"/>
          <w:sz w:val="22"/>
          <w:szCs w:val="22"/>
        </w:rPr>
        <w:t>,</w:t>
      </w:r>
      <w:proofErr w:type="gramEnd"/>
      <w:r w:rsidRPr="003D7C68">
        <w:rPr>
          <w:rFonts w:asciiTheme="minorHAnsi" w:hAnsiTheme="minorHAnsi"/>
          <w:sz w:val="22"/>
          <w:szCs w:val="22"/>
        </w:rPr>
        <w:t xml:space="preserve">…), mora biti izplačilo najkasneje v roku devetdesetih (90) dni. </w:t>
      </w:r>
    </w:p>
    <w:p w14:paraId="64B062BE" w14:textId="77777777" w:rsidR="00D82612" w:rsidRPr="003D7C68" w:rsidRDefault="00D82612" w:rsidP="003D7C68">
      <w:pPr>
        <w:spacing w:line="360" w:lineRule="auto"/>
        <w:jc w:val="both"/>
        <w:rPr>
          <w:rFonts w:asciiTheme="minorHAnsi" w:hAnsiTheme="minorHAnsi"/>
          <w:sz w:val="22"/>
          <w:szCs w:val="22"/>
        </w:rPr>
      </w:pPr>
      <w:r w:rsidRPr="003D7C68">
        <w:rPr>
          <w:rFonts w:asciiTheme="minorHAnsi" w:hAnsiTheme="minorHAnsi"/>
          <w:sz w:val="22"/>
          <w:szCs w:val="22"/>
        </w:rPr>
        <w:lastRenderedPageBreak/>
        <w:t>3. Ponudnik mora priložiti lastno izjavo o ureditvi pozavarovanja tistega dela v zavarovanje prevzetih nevarnosti, ki presegajo lastne deleže v izravnavanju nevarnosti.</w:t>
      </w:r>
    </w:p>
    <w:p w14:paraId="5DC8F2B5" w14:textId="77777777" w:rsidR="00D82612" w:rsidRPr="003D7C68" w:rsidRDefault="00D82612" w:rsidP="003D7C68">
      <w:pPr>
        <w:pStyle w:val="Odstavekseznama"/>
        <w:spacing w:line="360" w:lineRule="auto"/>
        <w:ind w:left="0"/>
        <w:jc w:val="both"/>
        <w:rPr>
          <w:rFonts w:asciiTheme="minorHAnsi" w:eastAsiaTheme="minorEastAsia" w:hAnsiTheme="minorHAnsi" w:cs="Calibri"/>
          <w:sz w:val="22"/>
          <w:szCs w:val="22"/>
          <w:lang w:eastAsia="en-US"/>
        </w:rPr>
      </w:pPr>
      <w:r w:rsidRPr="003D7C68">
        <w:rPr>
          <w:rFonts w:asciiTheme="minorHAnsi" w:eastAsiaTheme="minorEastAsia" w:hAnsiTheme="minorHAnsi" w:cs="Calibri"/>
          <w:sz w:val="22"/>
          <w:szCs w:val="22"/>
          <w:lang w:eastAsia="en-US"/>
        </w:rPr>
        <w:t>4. Ponudnik ima urejeno pozavarovanje tistega dela v zavarovanje prevzetih nevarnosti, ki presegajo lastne deleže v izravnavanju nevarnosti.</w:t>
      </w:r>
    </w:p>
    <w:p w14:paraId="0113E1E0" w14:textId="43C31E67" w:rsidR="00D82612" w:rsidRPr="003D7C68" w:rsidRDefault="00D82612" w:rsidP="003D7C68">
      <w:pPr>
        <w:spacing w:line="360" w:lineRule="auto"/>
        <w:jc w:val="both"/>
        <w:rPr>
          <w:rFonts w:asciiTheme="minorHAnsi" w:eastAsiaTheme="minorEastAsia" w:hAnsiTheme="minorHAnsi" w:cs="Calibri"/>
          <w:sz w:val="22"/>
          <w:szCs w:val="22"/>
          <w:lang w:eastAsia="en-US"/>
        </w:rPr>
      </w:pPr>
      <w:r w:rsidRPr="003D7C68">
        <w:rPr>
          <w:rFonts w:asciiTheme="minorHAnsi" w:hAnsiTheme="minorHAnsi"/>
          <w:sz w:val="22"/>
          <w:szCs w:val="22"/>
        </w:rPr>
        <w:t xml:space="preserve">5. </w:t>
      </w:r>
      <w:r w:rsidRPr="003D7C68">
        <w:rPr>
          <w:rFonts w:asciiTheme="minorHAnsi" w:eastAsiaTheme="minorEastAsia" w:hAnsiTheme="minorHAnsi" w:cs="Calibri"/>
          <w:sz w:val="22"/>
          <w:szCs w:val="22"/>
          <w:lang w:eastAsia="en-US"/>
        </w:rPr>
        <w:t>Ponudnik je v zadnjih treh letih, šteto od roka za oddajo ponudb, nastopa</w:t>
      </w:r>
      <w:proofErr w:type="gramStart"/>
      <w:r w:rsidRPr="003D7C68">
        <w:rPr>
          <w:rFonts w:asciiTheme="minorHAnsi" w:eastAsiaTheme="minorEastAsia" w:hAnsiTheme="minorHAnsi" w:cs="Calibri"/>
          <w:sz w:val="22"/>
          <w:szCs w:val="22"/>
          <w:lang w:eastAsia="en-US"/>
        </w:rPr>
        <w:t>(</w:t>
      </w:r>
      <w:proofErr w:type="gramEnd"/>
      <w:r w:rsidRPr="003D7C68">
        <w:rPr>
          <w:rFonts w:asciiTheme="minorHAnsi" w:eastAsiaTheme="minorEastAsia" w:hAnsiTheme="minorHAnsi" w:cs="Calibri"/>
          <w:sz w:val="22"/>
          <w:szCs w:val="22"/>
          <w:lang w:eastAsia="en-US"/>
        </w:rPr>
        <w:t>l) kot izvajalec pri vsaj 2 (dveh) zavarovancih</w:t>
      </w:r>
      <w:r w:rsidRPr="003D7C68">
        <w:rPr>
          <w:rFonts w:asciiTheme="minorHAnsi" w:eastAsiaTheme="minorEastAsia" w:hAnsiTheme="minorHAnsi"/>
          <w:sz w:val="22"/>
          <w:szCs w:val="22"/>
          <w:lang w:eastAsia="en-US"/>
        </w:rPr>
        <w:t>,</w:t>
      </w:r>
      <w:r w:rsidRPr="003D7C68">
        <w:rPr>
          <w:rFonts w:asciiTheme="minorHAnsi" w:eastAsiaTheme="minorEastAsia" w:hAnsiTheme="minorHAnsi" w:cs="Calibri"/>
          <w:sz w:val="22"/>
          <w:szCs w:val="22"/>
          <w:lang w:eastAsia="en-US"/>
        </w:rPr>
        <w:t xml:space="preserve"> ali je izvedel istovrstne zavarovalne storitve  (po obsegu in vsebini predmeta tega naročila – </w:t>
      </w:r>
      <w:r w:rsidR="00554FDD" w:rsidRPr="003D7C68">
        <w:rPr>
          <w:rFonts w:asciiTheme="minorHAnsi" w:eastAsiaTheme="minorEastAsia" w:hAnsiTheme="minorHAnsi" w:cs="Calibri"/>
          <w:sz w:val="22"/>
          <w:szCs w:val="22"/>
          <w:lang w:eastAsia="en-US"/>
        </w:rPr>
        <w:t>zavarovanje premoženja in premoženjskih pravic</w:t>
      </w:r>
      <w:r w:rsidRPr="003D7C68">
        <w:rPr>
          <w:rFonts w:asciiTheme="minorHAnsi" w:eastAsiaTheme="minorEastAsia" w:hAnsiTheme="minorHAnsi" w:cs="Calibri"/>
          <w:sz w:val="22"/>
          <w:szCs w:val="22"/>
          <w:lang w:eastAsia="en-US"/>
        </w:rPr>
        <w:t xml:space="preserve">), ter (je) vrednost letne premija znaša(la) vsaj </w:t>
      </w:r>
      <w:r w:rsidR="00184226">
        <w:rPr>
          <w:rFonts w:asciiTheme="minorHAnsi" w:eastAsiaTheme="minorEastAsia" w:hAnsiTheme="minorHAnsi" w:cs="Calibri"/>
          <w:sz w:val="22"/>
          <w:szCs w:val="22"/>
          <w:lang w:eastAsia="en-US"/>
        </w:rPr>
        <w:t>1.000.000</w:t>
      </w:r>
      <w:r w:rsidR="00554FDD" w:rsidRPr="003D7C68">
        <w:rPr>
          <w:rFonts w:asciiTheme="minorHAnsi" w:eastAsiaTheme="minorEastAsia" w:hAnsiTheme="minorHAnsi" w:cs="Calibri"/>
          <w:sz w:val="22"/>
          <w:szCs w:val="22"/>
          <w:lang w:eastAsia="en-US"/>
        </w:rPr>
        <w:t xml:space="preserve"> </w:t>
      </w:r>
      <w:r w:rsidRPr="003D7C68">
        <w:rPr>
          <w:rFonts w:asciiTheme="minorHAnsi" w:eastAsiaTheme="minorEastAsia" w:hAnsiTheme="minorHAnsi" w:cs="Calibri"/>
          <w:sz w:val="22"/>
          <w:szCs w:val="22"/>
          <w:lang w:eastAsia="en-US"/>
        </w:rPr>
        <w:t>EUR brez DPZP.</w:t>
      </w:r>
    </w:p>
    <w:p w14:paraId="72CCF2DD" w14:textId="2CCD94E0" w:rsidR="00D82612" w:rsidRPr="003D7C68" w:rsidRDefault="00D82612" w:rsidP="003D7C68">
      <w:pPr>
        <w:widowControl w:val="0"/>
        <w:autoSpaceDE w:val="0"/>
        <w:autoSpaceDN w:val="0"/>
        <w:adjustRightInd w:val="0"/>
        <w:spacing w:after="160" w:line="360" w:lineRule="auto"/>
        <w:ind w:right="-766"/>
        <w:jc w:val="both"/>
        <w:rPr>
          <w:rFonts w:asciiTheme="minorHAnsi" w:eastAsiaTheme="minorEastAsia" w:hAnsiTheme="minorHAnsi" w:cs="Calibri"/>
          <w:sz w:val="22"/>
          <w:szCs w:val="22"/>
          <w:lang w:eastAsia="en-US"/>
        </w:rPr>
      </w:pPr>
      <w:r w:rsidRPr="003D7C68">
        <w:rPr>
          <w:rFonts w:asciiTheme="minorHAnsi" w:eastAsiaTheme="minorEastAsia" w:hAnsiTheme="minorHAnsi" w:cs="Calibri"/>
          <w:sz w:val="22"/>
          <w:szCs w:val="22"/>
          <w:lang w:eastAsia="en-US"/>
        </w:rPr>
        <w:t xml:space="preserve">6. Ponudnik </w:t>
      </w:r>
      <w:r w:rsidR="00030090">
        <w:rPr>
          <w:rFonts w:asciiTheme="minorHAnsi" w:eastAsiaTheme="minorEastAsia" w:hAnsiTheme="minorHAnsi" w:cs="Calibri"/>
          <w:sz w:val="22"/>
          <w:szCs w:val="22"/>
          <w:lang w:eastAsia="en-US"/>
        </w:rPr>
        <w:t>na dan za oddajo ponudbe</w:t>
      </w:r>
      <w:r w:rsidR="00A259D6">
        <w:rPr>
          <w:rFonts w:asciiTheme="minorHAnsi" w:eastAsiaTheme="minorEastAsia" w:hAnsiTheme="minorHAnsi" w:cs="Calibri"/>
          <w:sz w:val="22"/>
          <w:szCs w:val="22"/>
          <w:lang w:eastAsia="en-US"/>
        </w:rPr>
        <w:t xml:space="preserve"> </w:t>
      </w:r>
      <w:r w:rsidRPr="003D7C68">
        <w:rPr>
          <w:rFonts w:asciiTheme="minorHAnsi" w:eastAsiaTheme="minorEastAsia" w:hAnsiTheme="minorHAnsi" w:cs="Calibri"/>
          <w:sz w:val="22"/>
          <w:szCs w:val="22"/>
          <w:lang w:eastAsia="en-US"/>
        </w:rPr>
        <w:t xml:space="preserve">razpolaga najmanj z naslednjimi osebami, ki predstavljajo ustrezno kadrovsko zasedbo, od katerih mora biti najmanj:  </w:t>
      </w:r>
    </w:p>
    <w:p w14:paraId="3B8DF3BC" w14:textId="5DBDDB89" w:rsidR="00D82612" w:rsidRPr="003D7C68" w:rsidRDefault="00D82612" w:rsidP="003D7C68">
      <w:pPr>
        <w:spacing w:line="360" w:lineRule="auto"/>
        <w:jc w:val="both"/>
        <w:rPr>
          <w:rFonts w:asciiTheme="minorHAnsi" w:hAnsiTheme="minorHAnsi"/>
          <w:sz w:val="22"/>
          <w:szCs w:val="22"/>
        </w:rPr>
      </w:pPr>
      <w:r w:rsidRPr="003D7C68">
        <w:rPr>
          <w:rFonts w:asciiTheme="minorHAnsi" w:eastAsiaTheme="minorEastAsia" w:hAnsiTheme="minorHAnsi" w:cs="Calibri"/>
          <w:sz w:val="22"/>
          <w:szCs w:val="22"/>
          <w:lang w:eastAsia="en-US"/>
        </w:rPr>
        <w:t xml:space="preserve">-najmanj </w:t>
      </w:r>
      <w:proofErr w:type="gramStart"/>
      <w:r w:rsidRPr="003D7C68">
        <w:rPr>
          <w:rFonts w:asciiTheme="minorHAnsi" w:eastAsiaTheme="minorEastAsia" w:hAnsiTheme="minorHAnsi" w:cs="Calibri"/>
          <w:sz w:val="22"/>
          <w:szCs w:val="22"/>
          <w:lang w:eastAsia="en-US"/>
        </w:rPr>
        <w:t>3</w:t>
      </w:r>
      <w:proofErr w:type="gramEnd"/>
      <w:r w:rsidRPr="003D7C68">
        <w:rPr>
          <w:rFonts w:asciiTheme="minorHAnsi" w:eastAsiaTheme="minorEastAsia" w:hAnsiTheme="minorHAnsi" w:cs="Calibri"/>
          <w:sz w:val="22"/>
          <w:szCs w:val="22"/>
          <w:lang w:eastAsia="en-US"/>
        </w:rPr>
        <w:t xml:space="preserve"> (tri) osebe z univerzitetno izobrazbo, ki imajo vsaj 4 (štiri) let</w:t>
      </w:r>
      <w:r w:rsidR="00554FDD" w:rsidRPr="003D7C68">
        <w:rPr>
          <w:rFonts w:asciiTheme="minorHAnsi" w:eastAsiaTheme="minorEastAsia" w:hAnsiTheme="minorHAnsi" w:cs="Calibri"/>
          <w:sz w:val="22"/>
          <w:szCs w:val="22"/>
          <w:lang w:eastAsia="en-US"/>
        </w:rPr>
        <w:t>a</w:t>
      </w:r>
      <w:r w:rsidRPr="003D7C68">
        <w:rPr>
          <w:rFonts w:asciiTheme="minorHAnsi" w:eastAsiaTheme="minorEastAsia" w:hAnsiTheme="minorHAnsi" w:cs="Calibri"/>
          <w:sz w:val="22"/>
          <w:szCs w:val="22"/>
          <w:lang w:eastAsia="en-US"/>
        </w:rPr>
        <w:t xml:space="preserve"> delovnih izkušenj v zavarovalništvu in -najmanj 3 (tri) oseb</w:t>
      </w:r>
      <w:r w:rsidR="00554FDD" w:rsidRPr="003D7C68">
        <w:rPr>
          <w:rFonts w:asciiTheme="minorHAnsi" w:eastAsiaTheme="minorEastAsia" w:hAnsiTheme="minorHAnsi" w:cs="Calibri"/>
          <w:sz w:val="22"/>
          <w:szCs w:val="22"/>
          <w:lang w:eastAsia="en-US"/>
        </w:rPr>
        <w:t>e</w:t>
      </w:r>
      <w:r w:rsidR="00BA7C89">
        <w:rPr>
          <w:rFonts w:asciiTheme="minorHAnsi" w:eastAsiaTheme="minorEastAsia" w:hAnsiTheme="minorHAnsi" w:cs="Calibri"/>
          <w:sz w:val="22"/>
          <w:szCs w:val="22"/>
          <w:lang w:eastAsia="en-US"/>
        </w:rPr>
        <w:t>,</w:t>
      </w:r>
      <w:r w:rsidRPr="003D7C68">
        <w:rPr>
          <w:rFonts w:asciiTheme="minorHAnsi" w:eastAsiaTheme="minorEastAsia" w:hAnsiTheme="minorHAnsi" w:cs="Calibri"/>
          <w:sz w:val="22"/>
          <w:szCs w:val="22"/>
          <w:lang w:eastAsia="en-US"/>
        </w:rPr>
        <w:t xml:space="preserve"> ki imajo vsaj 4 (štiri) let</w:t>
      </w:r>
      <w:r w:rsidR="00554FDD" w:rsidRPr="003D7C68">
        <w:rPr>
          <w:rFonts w:asciiTheme="minorHAnsi" w:eastAsiaTheme="minorEastAsia" w:hAnsiTheme="minorHAnsi" w:cs="Calibri"/>
          <w:sz w:val="22"/>
          <w:szCs w:val="22"/>
          <w:lang w:eastAsia="en-US"/>
        </w:rPr>
        <w:t>a</w:t>
      </w:r>
      <w:r w:rsidRPr="003D7C68">
        <w:rPr>
          <w:rFonts w:asciiTheme="minorHAnsi" w:eastAsiaTheme="minorEastAsia" w:hAnsiTheme="minorHAnsi" w:cs="Calibri"/>
          <w:sz w:val="22"/>
          <w:szCs w:val="22"/>
          <w:lang w:eastAsia="en-US"/>
        </w:rPr>
        <w:t xml:space="preserve"> delovnih izkušenj na področju ocenjevanja škod.</w:t>
      </w:r>
    </w:p>
    <w:p w14:paraId="4FCC4472" w14:textId="77777777" w:rsidR="00D82612" w:rsidRPr="003D7C68" w:rsidRDefault="00D82612" w:rsidP="003D7C68">
      <w:pPr>
        <w:spacing w:line="360" w:lineRule="auto"/>
        <w:jc w:val="both"/>
        <w:rPr>
          <w:rFonts w:asciiTheme="minorHAnsi" w:eastAsiaTheme="minorEastAsia" w:hAnsiTheme="minorHAnsi" w:cs="Calibri"/>
          <w:color w:val="FF0000"/>
          <w:sz w:val="22"/>
          <w:szCs w:val="22"/>
          <w:lang w:eastAsia="en-US"/>
        </w:rPr>
      </w:pPr>
    </w:p>
    <w:p w14:paraId="6A6A9863" w14:textId="472EC692" w:rsidR="00E94D06" w:rsidRPr="003D7C68" w:rsidRDefault="00E94D06" w:rsidP="003D7C68">
      <w:pPr>
        <w:spacing w:line="360" w:lineRule="auto"/>
        <w:jc w:val="both"/>
        <w:rPr>
          <w:rFonts w:asciiTheme="minorHAnsi" w:hAnsiTheme="minorHAnsi" w:cs="Cambria"/>
          <w:color w:val="000000" w:themeColor="text1"/>
          <w:sz w:val="22"/>
          <w:szCs w:val="22"/>
        </w:rPr>
      </w:pPr>
      <w:r w:rsidRPr="003D7C68">
        <w:rPr>
          <w:rFonts w:asciiTheme="minorHAnsi" w:hAnsiTheme="minorHAnsi" w:cs="Cambria"/>
          <w:b/>
          <w:bCs/>
          <w:color w:val="000000" w:themeColor="text1"/>
          <w:sz w:val="22"/>
          <w:szCs w:val="22"/>
        </w:rPr>
        <w:t>Dok</w:t>
      </w:r>
      <w:r w:rsidR="001F7EF2" w:rsidRPr="003D7C68">
        <w:rPr>
          <w:rFonts w:asciiTheme="minorHAnsi" w:hAnsiTheme="minorHAnsi" w:cs="Cambria"/>
          <w:b/>
          <w:bCs/>
          <w:color w:val="000000" w:themeColor="text1"/>
          <w:sz w:val="22"/>
          <w:szCs w:val="22"/>
        </w:rPr>
        <w:t>azilo za 1., 2., 3., 4.</w:t>
      </w:r>
      <w:r w:rsidR="001F7EF2" w:rsidRPr="003D7C68" w:rsidDel="001734C5">
        <w:rPr>
          <w:rFonts w:asciiTheme="minorHAnsi" w:hAnsiTheme="minorHAnsi" w:cs="Cambria"/>
          <w:b/>
          <w:bCs/>
          <w:color w:val="000000" w:themeColor="text1"/>
          <w:sz w:val="22"/>
          <w:szCs w:val="22"/>
        </w:rPr>
        <w:t>, 5</w:t>
      </w:r>
      <w:proofErr w:type="gramStart"/>
      <w:r w:rsidR="001F7EF2" w:rsidRPr="003D7C68" w:rsidDel="001734C5">
        <w:rPr>
          <w:rFonts w:asciiTheme="minorHAnsi" w:hAnsiTheme="minorHAnsi" w:cs="Cambria"/>
          <w:b/>
          <w:bCs/>
          <w:color w:val="000000" w:themeColor="text1"/>
          <w:sz w:val="22"/>
          <w:szCs w:val="22"/>
        </w:rPr>
        <w:t>.</w:t>
      </w:r>
      <w:r w:rsidR="00B253AD">
        <w:rPr>
          <w:rFonts w:asciiTheme="minorHAnsi" w:hAnsiTheme="minorHAnsi" w:cs="Cambria"/>
          <w:b/>
          <w:bCs/>
          <w:color w:val="000000" w:themeColor="text1"/>
          <w:sz w:val="22"/>
          <w:szCs w:val="22"/>
        </w:rPr>
        <w:t xml:space="preserve"> </w:t>
      </w:r>
      <w:r w:rsidR="00BF62C0">
        <w:rPr>
          <w:rFonts w:asciiTheme="minorHAnsi" w:hAnsiTheme="minorHAnsi" w:cs="Cambria"/>
          <w:b/>
          <w:bCs/>
          <w:color w:val="000000" w:themeColor="text1"/>
          <w:sz w:val="22"/>
          <w:szCs w:val="22"/>
        </w:rPr>
        <w:t xml:space="preserve"> </w:t>
      </w:r>
      <w:proofErr w:type="gramEnd"/>
      <w:r w:rsidR="00B253AD">
        <w:rPr>
          <w:rFonts w:asciiTheme="minorHAnsi" w:hAnsiTheme="minorHAnsi" w:cs="Cambria"/>
          <w:b/>
          <w:bCs/>
          <w:color w:val="000000" w:themeColor="text1"/>
          <w:sz w:val="22"/>
          <w:szCs w:val="22"/>
        </w:rPr>
        <w:t>in</w:t>
      </w:r>
      <w:r w:rsidR="001F7EF2" w:rsidRPr="003D7C68">
        <w:rPr>
          <w:rFonts w:asciiTheme="minorHAnsi" w:hAnsiTheme="minorHAnsi" w:cs="Cambria"/>
          <w:b/>
          <w:bCs/>
          <w:color w:val="000000" w:themeColor="text1"/>
          <w:sz w:val="22"/>
          <w:szCs w:val="22"/>
        </w:rPr>
        <w:t>6</w:t>
      </w:r>
      <w:r w:rsidR="00B253AD">
        <w:rPr>
          <w:rFonts w:asciiTheme="minorHAnsi" w:hAnsiTheme="minorHAnsi" w:cs="Cambria"/>
          <w:b/>
          <w:bCs/>
          <w:color w:val="000000" w:themeColor="text1"/>
          <w:sz w:val="22"/>
          <w:szCs w:val="22"/>
        </w:rPr>
        <w:t>. točko</w:t>
      </w:r>
      <w:r w:rsidRPr="003D7C68">
        <w:rPr>
          <w:rFonts w:asciiTheme="minorHAnsi" w:hAnsiTheme="minorHAnsi" w:cs="Cambria"/>
          <w:b/>
          <w:bCs/>
          <w:color w:val="000000" w:themeColor="text1"/>
          <w:sz w:val="22"/>
          <w:szCs w:val="22"/>
        </w:rPr>
        <w:t>:</w:t>
      </w:r>
      <w:r w:rsidRPr="003D7C68">
        <w:rPr>
          <w:rFonts w:asciiTheme="minorHAnsi" w:hAnsiTheme="minorHAnsi" w:cs="Cambria"/>
          <w:color w:val="000000" w:themeColor="text1"/>
          <w:sz w:val="22"/>
          <w:szCs w:val="22"/>
        </w:rPr>
        <w:t xml:space="preserve"> ESPD</w:t>
      </w:r>
    </w:p>
    <w:p w14:paraId="1664F90A" w14:textId="3E3D74C9" w:rsidR="00E94D06" w:rsidRPr="003D7C68" w:rsidRDefault="00D82612" w:rsidP="003D7C68">
      <w:pPr>
        <w:pStyle w:val="Naslov"/>
        <w:spacing w:before="60" w:after="60" w:line="360" w:lineRule="auto"/>
        <w:jc w:val="both"/>
        <w:rPr>
          <w:rFonts w:asciiTheme="minorHAnsi" w:hAnsiTheme="minorHAnsi" w:cs="Cambria"/>
          <w:b w:val="0"/>
          <w:color w:val="000000" w:themeColor="text1"/>
          <w:sz w:val="22"/>
          <w:szCs w:val="22"/>
        </w:rPr>
      </w:pPr>
      <w:r w:rsidRPr="003D7C68">
        <w:rPr>
          <w:rFonts w:asciiTheme="minorHAnsi" w:hAnsiTheme="minorHAnsi" w:cs="Cambria"/>
          <w:bCs w:val="0"/>
          <w:color w:val="000000" w:themeColor="text1"/>
          <w:sz w:val="22"/>
          <w:szCs w:val="22"/>
        </w:rPr>
        <w:t>Dokazilo za 5</w:t>
      </w:r>
      <w:r w:rsidR="001734C5">
        <w:rPr>
          <w:rFonts w:asciiTheme="minorHAnsi" w:hAnsiTheme="minorHAnsi" w:cs="Cambria"/>
          <w:bCs w:val="0"/>
          <w:color w:val="000000" w:themeColor="text1"/>
          <w:sz w:val="22"/>
          <w:szCs w:val="22"/>
        </w:rPr>
        <w:t>. točko</w:t>
      </w:r>
      <w:r w:rsidR="00E94D06" w:rsidRPr="003D7C68">
        <w:rPr>
          <w:rFonts w:asciiTheme="minorHAnsi" w:hAnsiTheme="minorHAnsi" w:cs="Cambria"/>
          <w:bCs w:val="0"/>
          <w:color w:val="000000" w:themeColor="text1"/>
          <w:sz w:val="22"/>
          <w:szCs w:val="22"/>
        </w:rPr>
        <w:t>:</w:t>
      </w:r>
      <w:r w:rsidR="00E94D06" w:rsidRPr="003D7C68">
        <w:rPr>
          <w:rFonts w:asciiTheme="minorHAnsi" w:hAnsiTheme="minorHAnsi" w:cs="Cambria"/>
          <w:b w:val="0"/>
          <w:bCs w:val="0"/>
          <w:color w:val="000000" w:themeColor="text1"/>
          <w:sz w:val="22"/>
          <w:szCs w:val="22"/>
        </w:rPr>
        <w:t xml:space="preserve"> Izjava ponudnika </w:t>
      </w:r>
      <w:r w:rsidRPr="003D7C68">
        <w:rPr>
          <w:rFonts w:asciiTheme="minorHAnsi" w:hAnsiTheme="minorHAnsi" w:cs="Cambria"/>
          <w:b w:val="0"/>
          <w:bCs w:val="0"/>
          <w:color w:val="000000" w:themeColor="text1"/>
          <w:sz w:val="22"/>
          <w:szCs w:val="22"/>
        </w:rPr>
        <w:t>o referencah in ref</w:t>
      </w:r>
      <w:r w:rsidR="006E3472">
        <w:rPr>
          <w:rFonts w:asciiTheme="minorHAnsi" w:hAnsiTheme="minorHAnsi" w:cs="Cambria"/>
          <w:b w:val="0"/>
          <w:bCs w:val="0"/>
          <w:color w:val="000000" w:themeColor="text1"/>
          <w:sz w:val="22"/>
          <w:szCs w:val="22"/>
        </w:rPr>
        <w:t>e</w:t>
      </w:r>
      <w:r w:rsidRPr="003D7C68">
        <w:rPr>
          <w:rFonts w:asciiTheme="minorHAnsi" w:hAnsiTheme="minorHAnsi" w:cs="Cambria"/>
          <w:b w:val="0"/>
          <w:bCs w:val="0"/>
          <w:color w:val="000000" w:themeColor="text1"/>
          <w:sz w:val="22"/>
          <w:szCs w:val="22"/>
        </w:rPr>
        <w:t>renčno potrdilo.</w:t>
      </w:r>
      <w:r w:rsidR="00E94D06" w:rsidRPr="003D7C68">
        <w:rPr>
          <w:rFonts w:asciiTheme="minorHAnsi" w:hAnsiTheme="minorHAnsi" w:cs="Cambria"/>
          <w:b w:val="0"/>
          <w:bCs w:val="0"/>
          <w:color w:val="000000" w:themeColor="text1"/>
          <w:sz w:val="22"/>
          <w:szCs w:val="22"/>
        </w:rPr>
        <w:t xml:space="preserve"> </w:t>
      </w:r>
    </w:p>
    <w:p w14:paraId="29460EB1" w14:textId="31CDF5A4" w:rsidR="00EC51BC" w:rsidRPr="003D7C68" w:rsidRDefault="00EC51BC" w:rsidP="003D7C68">
      <w:pPr>
        <w:pStyle w:val="Naslov"/>
        <w:spacing w:before="60" w:after="60" w:line="360" w:lineRule="auto"/>
        <w:jc w:val="both"/>
        <w:rPr>
          <w:rFonts w:asciiTheme="minorHAnsi" w:hAnsiTheme="minorHAnsi" w:cs="Cambria"/>
          <w:b w:val="0"/>
          <w:color w:val="000000" w:themeColor="text1"/>
          <w:sz w:val="22"/>
          <w:szCs w:val="22"/>
        </w:rPr>
      </w:pPr>
      <w:r w:rsidRPr="003D7C68">
        <w:rPr>
          <w:rFonts w:asciiTheme="minorHAnsi" w:hAnsiTheme="minorHAnsi" w:cs="Cambria"/>
          <w:bCs w:val="0"/>
          <w:color w:val="000000" w:themeColor="text1"/>
          <w:sz w:val="22"/>
          <w:szCs w:val="22"/>
        </w:rPr>
        <w:t xml:space="preserve">Dokazilo za </w:t>
      </w:r>
      <w:r>
        <w:rPr>
          <w:rFonts w:asciiTheme="minorHAnsi" w:hAnsiTheme="minorHAnsi" w:cs="Cambria"/>
          <w:bCs w:val="0"/>
          <w:color w:val="000000" w:themeColor="text1"/>
          <w:sz w:val="22"/>
          <w:szCs w:val="22"/>
        </w:rPr>
        <w:t>6. točko</w:t>
      </w:r>
      <w:proofErr w:type="gramStart"/>
      <w:r w:rsidRPr="003D7C68">
        <w:rPr>
          <w:rFonts w:asciiTheme="minorHAnsi" w:hAnsiTheme="minorHAnsi" w:cs="Cambria"/>
          <w:bCs w:val="0"/>
          <w:color w:val="000000" w:themeColor="text1"/>
          <w:sz w:val="22"/>
          <w:szCs w:val="22"/>
        </w:rPr>
        <w:t>:</w:t>
      </w:r>
      <w:r>
        <w:rPr>
          <w:rFonts w:asciiTheme="minorHAnsi" w:hAnsiTheme="minorHAnsi" w:cs="Cambria"/>
          <w:bCs w:val="0"/>
          <w:color w:val="000000" w:themeColor="text1"/>
          <w:sz w:val="22"/>
          <w:szCs w:val="22"/>
        </w:rPr>
        <w:t xml:space="preserve"> </w:t>
      </w:r>
      <w:r w:rsidRPr="003D7C68">
        <w:rPr>
          <w:rFonts w:asciiTheme="minorHAnsi" w:hAnsiTheme="minorHAnsi" w:cs="Cambria"/>
          <w:b w:val="0"/>
          <w:bCs w:val="0"/>
          <w:color w:val="000000" w:themeColor="text1"/>
          <w:sz w:val="22"/>
          <w:szCs w:val="22"/>
        </w:rPr>
        <w:t xml:space="preserve"> </w:t>
      </w:r>
      <w:proofErr w:type="gramEnd"/>
      <w:r w:rsidRPr="003D7C68">
        <w:rPr>
          <w:rFonts w:asciiTheme="minorHAnsi" w:hAnsiTheme="minorHAnsi" w:cs="Cambria"/>
          <w:b w:val="0"/>
          <w:bCs w:val="0"/>
          <w:color w:val="000000" w:themeColor="text1"/>
          <w:sz w:val="22"/>
          <w:szCs w:val="22"/>
        </w:rPr>
        <w:t>Izjava ponudnika o</w:t>
      </w:r>
      <w:r w:rsidR="00647FEF">
        <w:rPr>
          <w:rFonts w:asciiTheme="minorHAnsi" w:hAnsiTheme="minorHAnsi" w:cs="Cambria"/>
          <w:b w:val="0"/>
          <w:bCs w:val="0"/>
          <w:color w:val="000000" w:themeColor="text1"/>
          <w:sz w:val="22"/>
          <w:szCs w:val="22"/>
        </w:rPr>
        <w:t xml:space="preserve"> strokovnem kadru</w:t>
      </w:r>
    </w:p>
    <w:p w14:paraId="3AB2BDC3" w14:textId="77777777" w:rsidR="00E94D06" w:rsidRPr="003D7C68" w:rsidRDefault="00E94D06" w:rsidP="003D7C68">
      <w:pPr>
        <w:pStyle w:val="Odstavekseznama"/>
        <w:spacing w:line="360" w:lineRule="auto"/>
        <w:ind w:left="0"/>
        <w:jc w:val="both"/>
        <w:rPr>
          <w:rFonts w:asciiTheme="minorHAnsi" w:hAnsiTheme="minorHAnsi"/>
          <w:bCs/>
          <w:color w:val="000000" w:themeColor="text1"/>
          <w:sz w:val="22"/>
          <w:szCs w:val="22"/>
        </w:rPr>
      </w:pPr>
      <w:r w:rsidRPr="003D7C68">
        <w:rPr>
          <w:rFonts w:asciiTheme="minorHAnsi" w:hAnsiTheme="minorHAnsi" w:cs="Cambria"/>
          <w:color w:val="000000" w:themeColor="text1"/>
          <w:sz w:val="22"/>
          <w:szCs w:val="22"/>
        </w:rPr>
        <w:t xml:space="preserve">(opomba: če je skupna ponudba, lahko zahtevane pogoje pod točko </w:t>
      </w:r>
      <w:proofErr w:type="gramStart"/>
      <w:r w:rsidRPr="003D7C68">
        <w:rPr>
          <w:rFonts w:asciiTheme="minorHAnsi" w:hAnsiTheme="minorHAnsi" w:cs="Cambria"/>
          <w:color w:val="000000" w:themeColor="text1"/>
          <w:sz w:val="22"/>
          <w:szCs w:val="22"/>
        </w:rPr>
        <w:t>9</w:t>
      </w:r>
      <w:proofErr w:type="gramEnd"/>
      <w:r w:rsidRPr="003D7C68">
        <w:rPr>
          <w:rFonts w:asciiTheme="minorHAnsi" w:hAnsiTheme="minorHAnsi" w:cs="Cambria"/>
          <w:color w:val="000000" w:themeColor="text1"/>
          <w:sz w:val="22"/>
          <w:szCs w:val="22"/>
        </w:rPr>
        <w:t xml:space="preserve"> in 10 izpolni eden od partnerjev v skupni ponudbi).</w:t>
      </w:r>
    </w:p>
    <w:p w14:paraId="7626C677" w14:textId="77777777" w:rsidR="00E94D06" w:rsidRPr="003D7C68" w:rsidRDefault="00E94D06" w:rsidP="003D7C68">
      <w:pPr>
        <w:spacing w:line="360" w:lineRule="auto"/>
        <w:jc w:val="both"/>
        <w:rPr>
          <w:rFonts w:asciiTheme="minorHAnsi" w:hAnsiTheme="minorHAnsi" w:cs="Cambria"/>
          <w:color w:val="000000" w:themeColor="text1"/>
          <w:sz w:val="22"/>
          <w:szCs w:val="22"/>
        </w:rPr>
      </w:pPr>
    </w:p>
    <w:p w14:paraId="4898C142"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ESPD predstavlja uradno izjavo gospodarskega subjekta, da ne obstajajo razlogi za izključitev in da izpolnjuje pogoje za sodelovanje. S predložitvijo obrazca ESPD ponudnik potrdi, da izpolnjuje vse zahteve in pogoje naročnika in sprejema vsebino vzorca pogodbe in zahteve iz tehnične specifikacije naročila. </w:t>
      </w:r>
    </w:p>
    <w:p w14:paraId="273AEEE6"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Gospodarski subjekt naročnikov obrazec ESPD v </w:t>
      </w:r>
      <w:proofErr w:type="spellStart"/>
      <w:r w:rsidRPr="003D7C68">
        <w:rPr>
          <w:rFonts w:asciiTheme="minorHAnsi" w:hAnsiTheme="minorHAnsi"/>
          <w:color w:val="000000" w:themeColor="text1"/>
          <w:sz w:val="22"/>
          <w:szCs w:val="22"/>
        </w:rPr>
        <w:t>xml</w:t>
      </w:r>
      <w:proofErr w:type="spellEnd"/>
      <w:r w:rsidRPr="003D7C68">
        <w:rPr>
          <w:rFonts w:asciiTheme="minorHAnsi" w:hAnsiTheme="minorHAnsi"/>
          <w:color w:val="000000" w:themeColor="text1"/>
          <w:sz w:val="22"/>
          <w:szCs w:val="22"/>
        </w:rPr>
        <w:t xml:space="preserve">. uvozi na spletni strani portala javnih naročil </w:t>
      </w:r>
      <w:proofErr w:type="gramStart"/>
      <w:r w:rsidRPr="003D7C68">
        <w:rPr>
          <w:rFonts w:asciiTheme="minorHAnsi" w:hAnsiTheme="minorHAnsi"/>
          <w:color w:val="000000" w:themeColor="text1"/>
          <w:sz w:val="22"/>
          <w:szCs w:val="22"/>
        </w:rPr>
        <w:t xml:space="preserve">( </w:t>
      </w:r>
      <w:hyperlink r:id="rId12" w:history="1">
        <w:proofErr w:type="gramEnd"/>
        <w:r w:rsidRPr="003D7C68">
          <w:rPr>
            <w:rStyle w:val="Hiperpovezava"/>
            <w:rFonts w:asciiTheme="minorHAnsi" w:eastAsia="Calibri" w:hAnsiTheme="minorHAnsi"/>
            <w:sz w:val="22"/>
            <w:szCs w:val="22"/>
          </w:rPr>
          <w:t>https://www.enarocanje.si/_ESPD/</w:t>
        </w:r>
      </w:hyperlink>
      <w:r w:rsidRPr="003D7C68">
        <w:rPr>
          <w:rFonts w:asciiTheme="minorHAnsi" w:hAnsiTheme="minorHAnsi"/>
          <w:color w:val="000000" w:themeColor="text1"/>
          <w:sz w:val="22"/>
          <w:szCs w:val="22"/>
        </w:rPr>
        <w:t xml:space="preserve"> ) in ga izpolni.</w:t>
      </w:r>
    </w:p>
    <w:p w14:paraId="1AEBB2F1"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Gospodarski subjekt mora v obrazcu ESPD navesti vse informacije, na podlagi katerih bo naročnik potrdila ali druge informacije pridobil v nacionalni bazi podatkov</w:t>
      </w:r>
      <w:proofErr w:type="gramStart"/>
      <w:r w:rsidRPr="003D7C68">
        <w:rPr>
          <w:rFonts w:asciiTheme="minorHAnsi" w:hAnsiTheme="minorHAnsi"/>
          <w:color w:val="000000" w:themeColor="text1"/>
          <w:sz w:val="22"/>
          <w:szCs w:val="22"/>
        </w:rPr>
        <w:t xml:space="preserve"> ter</w:t>
      </w:r>
      <w:proofErr w:type="gramEnd"/>
      <w:r w:rsidRPr="003D7C68">
        <w:rPr>
          <w:rFonts w:asciiTheme="minorHAnsi" w:hAnsiTheme="minorHAnsi"/>
          <w:color w:val="000000" w:themeColor="text1"/>
          <w:sz w:val="22"/>
          <w:szCs w:val="22"/>
        </w:rPr>
        <w:t xml:space="preserve"> v predmetnem obrazcu podati soglasje, da dokazila pridobi naročnik.</w:t>
      </w:r>
    </w:p>
    <w:p w14:paraId="5F3C82AB"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6DC006"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Ponudnik, ki v sistemu e-JN oddaja ponudbo, naloži svoj ESPD v razdelek »ESPD – ponudnik«, ESPD ostalih sodelujočih pa naloži v razdelek »ESPD – ostali sodelujoči«. Ponudnik, ki v sistemu </w:t>
      </w:r>
      <w:r w:rsidRPr="003D7C68">
        <w:rPr>
          <w:rFonts w:asciiTheme="minorHAnsi" w:hAnsiTheme="minorHAnsi"/>
          <w:color w:val="000000" w:themeColor="text1"/>
          <w:sz w:val="22"/>
          <w:szCs w:val="22"/>
        </w:rPr>
        <w:lastRenderedPageBreak/>
        <w:t xml:space="preserve">e-JN oddaja ponudbo, lahko naloži podpisan ESPD v </w:t>
      </w:r>
      <w:proofErr w:type="gramStart"/>
      <w:r w:rsidRPr="003D7C68">
        <w:rPr>
          <w:rFonts w:asciiTheme="minorHAnsi" w:hAnsiTheme="minorHAnsi"/>
          <w:color w:val="000000" w:themeColor="text1"/>
          <w:sz w:val="22"/>
          <w:szCs w:val="22"/>
        </w:rPr>
        <w:t>.</w:t>
      </w:r>
      <w:proofErr w:type="spellStart"/>
      <w:proofErr w:type="gramEnd"/>
      <w:r w:rsidRPr="003D7C68">
        <w:rPr>
          <w:rFonts w:asciiTheme="minorHAnsi" w:hAnsiTheme="minorHAnsi"/>
          <w:color w:val="000000" w:themeColor="text1"/>
          <w:sz w:val="22"/>
          <w:szCs w:val="22"/>
        </w:rPr>
        <w:t>pdf</w:t>
      </w:r>
      <w:proofErr w:type="spellEnd"/>
      <w:r w:rsidRPr="003D7C68">
        <w:rPr>
          <w:rFonts w:asciiTheme="minorHAnsi" w:hAnsiTheme="minorHAnsi"/>
          <w:color w:val="000000" w:themeColor="text1"/>
          <w:sz w:val="22"/>
          <w:szCs w:val="22"/>
        </w:rPr>
        <w:t xml:space="preserve"> obliki ali ga le naloži v obliki </w:t>
      </w:r>
      <w:proofErr w:type="gramStart"/>
      <w:r w:rsidRPr="003D7C68">
        <w:rPr>
          <w:rFonts w:asciiTheme="minorHAnsi" w:hAnsiTheme="minorHAnsi"/>
          <w:color w:val="000000" w:themeColor="text1"/>
          <w:sz w:val="22"/>
          <w:szCs w:val="22"/>
        </w:rPr>
        <w:t>.</w:t>
      </w:r>
      <w:proofErr w:type="spellStart"/>
      <w:r w:rsidRPr="003D7C68">
        <w:rPr>
          <w:rFonts w:asciiTheme="minorHAnsi" w:hAnsiTheme="minorHAnsi"/>
          <w:color w:val="000000" w:themeColor="text1"/>
          <w:sz w:val="22"/>
          <w:szCs w:val="22"/>
        </w:rPr>
        <w:t>xml</w:t>
      </w:r>
      <w:proofErr w:type="spellEnd"/>
      <w:proofErr w:type="gramEnd"/>
      <w:r w:rsidRPr="003D7C68">
        <w:rPr>
          <w:rFonts w:asciiTheme="minorHAnsi" w:hAnsiTheme="minorHAnsi"/>
          <w:color w:val="000000" w:themeColor="text1"/>
          <w:sz w:val="22"/>
          <w:szCs w:val="22"/>
        </w:rPr>
        <w:t xml:space="preserve"> in bo podpisan hkrati s podpisom ponudbe. Tudi če ponudnik naloži podpisan ESPD v </w:t>
      </w:r>
      <w:proofErr w:type="gramStart"/>
      <w:r w:rsidRPr="003D7C68">
        <w:rPr>
          <w:rFonts w:asciiTheme="minorHAnsi" w:hAnsiTheme="minorHAnsi"/>
          <w:color w:val="000000" w:themeColor="text1"/>
          <w:sz w:val="22"/>
          <w:szCs w:val="22"/>
        </w:rPr>
        <w:t>.</w:t>
      </w:r>
      <w:proofErr w:type="spellStart"/>
      <w:r w:rsidRPr="003D7C68">
        <w:rPr>
          <w:rFonts w:asciiTheme="minorHAnsi" w:hAnsiTheme="minorHAnsi"/>
          <w:color w:val="000000" w:themeColor="text1"/>
          <w:sz w:val="22"/>
          <w:szCs w:val="22"/>
        </w:rPr>
        <w:t>pdf</w:t>
      </w:r>
      <w:proofErr w:type="spellEnd"/>
      <w:proofErr w:type="gramEnd"/>
      <w:r w:rsidRPr="003D7C68">
        <w:rPr>
          <w:rFonts w:asciiTheme="minorHAnsi" w:hAnsiTheme="minorHAnsi"/>
          <w:color w:val="000000" w:themeColor="text1"/>
          <w:sz w:val="22"/>
          <w:szCs w:val="22"/>
        </w:rPr>
        <w:t xml:space="preserve"> obliki bo ta hkrati s podpisom ponudbe podpisan še enkrat. </w:t>
      </w:r>
    </w:p>
    <w:p w14:paraId="206C8138" w14:textId="77777777" w:rsidR="00E94D06" w:rsidRPr="003D7C68" w:rsidRDefault="00E94D06" w:rsidP="003D7C68">
      <w:p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Za ostale sodelujoče ponudnik v razdelek »ESPD – ostali sodelujoči« priloži podpisane ESPD v </w:t>
      </w:r>
      <w:proofErr w:type="spellStart"/>
      <w:r w:rsidRPr="003D7C68">
        <w:rPr>
          <w:rFonts w:asciiTheme="minorHAnsi" w:hAnsiTheme="minorHAnsi"/>
          <w:color w:val="000000" w:themeColor="text1"/>
          <w:sz w:val="22"/>
          <w:szCs w:val="22"/>
        </w:rPr>
        <w:t>pdf</w:t>
      </w:r>
      <w:proofErr w:type="spellEnd"/>
      <w:r w:rsidRPr="003D7C68">
        <w:rPr>
          <w:rFonts w:asciiTheme="minorHAnsi" w:hAnsiTheme="minorHAnsi"/>
          <w:color w:val="000000" w:themeColor="text1"/>
          <w:sz w:val="22"/>
          <w:szCs w:val="22"/>
        </w:rPr>
        <w:t xml:space="preserve">. obliki, ali v elektronski obliki podpisan </w:t>
      </w:r>
      <w:proofErr w:type="spellStart"/>
      <w:proofErr w:type="gramStart"/>
      <w:r w:rsidRPr="003D7C68">
        <w:rPr>
          <w:rFonts w:asciiTheme="minorHAnsi" w:hAnsiTheme="minorHAnsi"/>
          <w:color w:val="000000" w:themeColor="text1"/>
          <w:sz w:val="22"/>
          <w:szCs w:val="22"/>
        </w:rPr>
        <w:t>xml</w:t>
      </w:r>
      <w:proofErr w:type="spellEnd"/>
      <w:proofErr w:type="gramEnd"/>
      <w:r w:rsidRPr="003D7C68">
        <w:rPr>
          <w:rFonts w:asciiTheme="minorHAnsi" w:hAnsiTheme="minorHAnsi"/>
          <w:color w:val="000000" w:themeColor="text1"/>
          <w:sz w:val="22"/>
          <w:szCs w:val="22"/>
        </w:rPr>
        <w:t xml:space="preserve">. </w:t>
      </w:r>
    </w:p>
    <w:p w14:paraId="7DA60F6A" w14:textId="77777777" w:rsidR="00E94D06" w:rsidRPr="003D7C68" w:rsidRDefault="00E94D06" w:rsidP="003D7C68">
      <w:pPr>
        <w:pStyle w:val="Naslov5"/>
        <w:spacing w:before="0" w:after="0" w:line="360" w:lineRule="auto"/>
        <w:jc w:val="both"/>
        <w:rPr>
          <w:rFonts w:asciiTheme="minorHAnsi" w:hAnsiTheme="minorHAnsi"/>
          <w:b w:val="0"/>
          <w:bCs w:val="0"/>
          <w:i w:val="0"/>
          <w:iCs w:val="0"/>
          <w:color w:val="000000" w:themeColor="text1"/>
          <w:sz w:val="22"/>
          <w:szCs w:val="22"/>
          <w:lang w:eastAsia="sl-SI"/>
        </w:rPr>
      </w:pPr>
    </w:p>
    <w:p w14:paraId="66AA600C" w14:textId="77777777" w:rsidR="00E94D06" w:rsidRPr="003D7C68" w:rsidRDefault="00E94D06" w:rsidP="003D7C68">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color w:val="000000" w:themeColor="text1"/>
          <w:sz w:val="22"/>
          <w:szCs w:val="22"/>
        </w:rPr>
      </w:pPr>
      <w:r w:rsidRPr="003D7C68">
        <w:rPr>
          <w:rFonts w:asciiTheme="minorHAnsi" w:hAnsiTheme="minorHAnsi" w:cs="Cambria"/>
          <w:b/>
          <w:color w:val="000000" w:themeColor="text1"/>
          <w:sz w:val="22"/>
          <w:szCs w:val="22"/>
        </w:rPr>
        <w:t>4. MERILA</w:t>
      </w:r>
    </w:p>
    <w:p w14:paraId="3133A705" w14:textId="77777777" w:rsidR="00E94D06" w:rsidRPr="003D7C68" w:rsidRDefault="00E94D06" w:rsidP="003D7C68">
      <w:pPr>
        <w:spacing w:line="360" w:lineRule="auto"/>
        <w:jc w:val="both"/>
        <w:rPr>
          <w:rFonts w:asciiTheme="minorHAnsi" w:hAnsiTheme="minorHAnsi"/>
          <w:sz w:val="22"/>
          <w:szCs w:val="22"/>
          <w:lang w:eastAsia="x-none"/>
        </w:rPr>
      </w:pPr>
    </w:p>
    <w:p w14:paraId="259B2B8E" w14:textId="1E09FCB9" w:rsidR="00E94D06" w:rsidRPr="003D7C68" w:rsidRDefault="00E94D06" w:rsidP="003D7C68">
      <w:pPr>
        <w:spacing w:line="360" w:lineRule="auto"/>
        <w:jc w:val="both"/>
        <w:rPr>
          <w:rFonts w:asciiTheme="minorHAnsi" w:hAnsiTheme="minorHAnsi"/>
          <w:color w:val="000000"/>
          <w:sz w:val="22"/>
          <w:szCs w:val="22"/>
        </w:rPr>
      </w:pPr>
      <w:r w:rsidRPr="003D7C68">
        <w:rPr>
          <w:rFonts w:asciiTheme="minorHAnsi" w:hAnsiTheme="minorHAnsi"/>
          <w:sz w:val="22"/>
          <w:szCs w:val="22"/>
          <w:lang w:eastAsia="x-none"/>
        </w:rPr>
        <w:t>Za izbor najugodnejšega ponudnika bo uporabljeno merilo ekonomsko najugodnejša ponudba</w:t>
      </w:r>
      <w:r w:rsidR="000834AC">
        <w:rPr>
          <w:rFonts w:asciiTheme="minorHAnsi" w:hAnsiTheme="minorHAnsi"/>
          <w:sz w:val="22"/>
          <w:szCs w:val="22"/>
          <w:lang w:eastAsia="x-none"/>
        </w:rPr>
        <w:t xml:space="preserve"> </w:t>
      </w:r>
      <w:r w:rsidRPr="003D7C68">
        <w:rPr>
          <w:rFonts w:asciiTheme="minorHAnsi" w:hAnsiTheme="minorHAnsi"/>
          <w:sz w:val="22"/>
          <w:szCs w:val="22"/>
          <w:lang w:eastAsia="x-none"/>
        </w:rPr>
        <w:t xml:space="preserve">- </w:t>
      </w:r>
      <w:r w:rsidR="001F7EF2" w:rsidRPr="003D7C68">
        <w:rPr>
          <w:rFonts w:asciiTheme="minorHAnsi" w:hAnsiTheme="minorHAnsi"/>
          <w:sz w:val="22"/>
          <w:szCs w:val="22"/>
          <w:lang w:eastAsia="x-none"/>
        </w:rPr>
        <w:t>»</w:t>
      </w:r>
      <w:r w:rsidR="00A05CAD" w:rsidRPr="003D7C68">
        <w:rPr>
          <w:rFonts w:asciiTheme="minorHAnsi" w:hAnsiTheme="minorHAnsi"/>
          <w:sz w:val="22"/>
          <w:szCs w:val="22"/>
        </w:rPr>
        <w:t>najnižj</w:t>
      </w:r>
      <w:r w:rsidR="000834AC">
        <w:rPr>
          <w:rFonts w:asciiTheme="minorHAnsi" w:hAnsiTheme="minorHAnsi"/>
          <w:sz w:val="22"/>
          <w:szCs w:val="22"/>
        </w:rPr>
        <w:t>a</w:t>
      </w:r>
      <w:r w:rsidR="00A05CAD" w:rsidRPr="003D7C68">
        <w:rPr>
          <w:rFonts w:asciiTheme="minorHAnsi" w:hAnsiTheme="minorHAnsi"/>
          <w:sz w:val="22"/>
          <w:szCs w:val="22"/>
        </w:rPr>
        <w:t xml:space="preserve"> cen</w:t>
      </w:r>
      <w:r w:rsidR="000834AC">
        <w:rPr>
          <w:rFonts w:asciiTheme="minorHAnsi" w:hAnsiTheme="minorHAnsi"/>
          <w:sz w:val="22"/>
          <w:szCs w:val="22"/>
        </w:rPr>
        <w:t>a</w:t>
      </w:r>
      <w:r w:rsidR="00A05CAD" w:rsidRPr="003D7C68">
        <w:rPr>
          <w:rFonts w:asciiTheme="minorHAnsi" w:hAnsiTheme="minorHAnsi"/>
          <w:sz w:val="22"/>
          <w:szCs w:val="22"/>
        </w:rPr>
        <w:t xml:space="preserve"> </w:t>
      </w:r>
      <w:proofErr w:type="gramStart"/>
      <w:r w:rsidR="005B0941" w:rsidRPr="003D7C68">
        <w:rPr>
          <w:rFonts w:asciiTheme="minorHAnsi" w:hAnsiTheme="minorHAnsi"/>
          <w:sz w:val="22"/>
          <w:szCs w:val="22"/>
        </w:rPr>
        <w:t>štiri</w:t>
      </w:r>
      <w:r w:rsidR="000834AC">
        <w:rPr>
          <w:rFonts w:asciiTheme="minorHAnsi" w:hAnsiTheme="minorHAnsi"/>
          <w:sz w:val="22"/>
          <w:szCs w:val="22"/>
        </w:rPr>
        <w:t>-</w:t>
      </w:r>
      <w:r w:rsidR="008B6BB9" w:rsidRPr="003D7C68">
        <w:rPr>
          <w:rFonts w:asciiTheme="minorHAnsi" w:hAnsiTheme="minorHAnsi"/>
          <w:sz w:val="22"/>
          <w:szCs w:val="22"/>
        </w:rPr>
        <w:t>letne</w:t>
      </w:r>
      <w:proofErr w:type="gramEnd"/>
      <w:r w:rsidR="008B6BB9" w:rsidRPr="003D7C68">
        <w:rPr>
          <w:rFonts w:asciiTheme="minorHAnsi" w:hAnsiTheme="minorHAnsi"/>
          <w:sz w:val="22"/>
          <w:szCs w:val="22"/>
        </w:rPr>
        <w:t xml:space="preserve"> </w:t>
      </w:r>
      <w:r w:rsidR="00A05CAD" w:rsidRPr="003D7C68">
        <w:rPr>
          <w:rFonts w:asciiTheme="minorHAnsi" w:hAnsiTheme="minorHAnsi"/>
          <w:sz w:val="22"/>
          <w:szCs w:val="22"/>
        </w:rPr>
        <w:t>premije v EUR brez DPZP</w:t>
      </w:r>
      <w:r w:rsidR="00A05CAD" w:rsidRPr="003D7C68">
        <w:rPr>
          <w:rFonts w:asciiTheme="minorHAnsi" w:hAnsiTheme="minorHAnsi"/>
          <w:sz w:val="22"/>
          <w:szCs w:val="22"/>
          <w:lang w:eastAsia="x-none"/>
        </w:rPr>
        <w:t>«.</w:t>
      </w:r>
    </w:p>
    <w:p w14:paraId="4CE2BE07" w14:textId="77777777" w:rsidR="00E94D06" w:rsidRPr="003D7C68" w:rsidRDefault="00E94D06" w:rsidP="003D7C68">
      <w:pPr>
        <w:spacing w:line="360" w:lineRule="auto"/>
        <w:jc w:val="both"/>
        <w:rPr>
          <w:rFonts w:asciiTheme="minorHAnsi" w:hAnsiTheme="minorHAnsi"/>
          <w:color w:val="000000" w:themeColor="text1"/>
          <w:sz w:val="22"/>
          <w:szCs w:val="22"/>
        </w:rPr>
      </w:pPr>
    </w:p>
    <w:p w14:paraId="31A0EB69" w14:textId="77777777" w:rsidR="00E94D06" w:rsidRPr="003D7C68" w:rsidRDefault="00E94D06" w:rsidP="003D7C68">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color w:val="000000" w:themeColor="text1"/>
          <w:sz w:val="22"/>
          <w:szCs w:val="22"/>
        </w:rPr>
      </w:pPr>
      <w:r w:rsidRPr="003D7C68">
        <w:rPr>
          <w:rFonts w:asciiTheme="minorHAnsi" w:hAnsiTheme="minorHAnsi"/>
          <w:b/>
          <w:color w:val="000000" w:themeColor="text1"/>
          <w:sz w:val="22"/>
          <w:szCs w:val="22"/>
        </w:rPr>
        <w:t>5. PRAVNO VARSTVO V POSTOPKU JAVNEGA NAROČANJA</w:t>
      </w:r>
    </w:p>
    <w:p w14:paraId="0573DEF5" w14:textId="74A3E202" w:rsidR="00E94D06" w:rsidRPr="003D7C68" w:rsidRDefault="00E94D06" w:rsidP="003D7C68">
      <w:pPr>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Zahtevek za revizijo v predrevizijskem postopku lahko v skladu z Zakonom o pravnem varstvu v postopkih javnega naročanja (Uradni list RS, št. 43/11</w:t>
      </w:r>
      <w:r w:rsidR="00B3081C" w:rsidRPr="00B3081C">
        <w:t xml:space="preserve"> </w:t>
      </w:r>
      <w:r w:rsidR="00B3081C" w:rsidRPr="00B3081C">
        <w:rPr>
          <w:rFonts w:asciiTheme="minorHAnsi" w:hAnsiTheme="minorHAnsi" w:cs="Arial"/>
          <w:color w:val="000000" w:themeColor="text1"/>
          <w:sz w:val="22"/>
          <w:szCs w:val="22"/>
        </w:rPr>
        <w:t>s spremembami in dopolnitvami</w:t>
      </w:r>
      <w:r w:rsidRPr="003D7C68">
        <w:rPr>
          <w:rFonts w:asciiTheme="minorHAnsi" w:hAnsiTheme="minorHAnsi" w:cs="Arial"/>
          <w:color w:val="000000" w:themeColor="text1"/>
          <w:sz w:val="22"/>
          <w:szCs w:val="22"/>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93D1F3E" w14:textId="4C89D6FC" w:rsidR="00E94D06" w:rsidRPr="003D7C68" w:rsidRDefault="00E94D06" w:rsidP="003D7C68">
      <w:pPr>
        <w:widowControl w:val="0"/>
        <w:spacing w:line="360" w:lineRule="auto"/>
        <w:jc w:val="both"/>
        <w:rPr>
          <w:rFonts w:asciiTheme="minorHAnsi" w:hAnsiTheme="minorHAnsi"/>
          <w:color w:val="000000" w:themeColor="text1"/>
          <w:sz w:val="22"/>
          <w:szCs w:val="22"/>
        </w:rPr>
      </w:pPr>
      <w:r w:rsidRPr="003D7C68">
        <w:rPr>
          <w:rFonts w:asciiTheme="minorHAnsi" w:hAnsiTheme="minorHAnsi" w:cs="Arial"/>
          <w:color w:val="000000" w:themeColor="text1"/>
          <w:sz w:val="22"/>
          <w:szCs w:val="22"/>
        </w:rPr>
        <w:t>Vlagatelj mora ob vložitvi zahtevka za revizijo, ki se nanaša na vsebino objave ali razpisno dokumen</w:t>
      </w:r>
      <w:r w:rsidR="00FD129D" w:rsidRPr="003D7C68">
        <w:rPr>
          <w:rFonts w:asciiTheme="minorHAnsi" w:hAnsiTheme="minorHAnsi" w:cs="Arial"/>
          <w:color w:val="000000" w:themeColor="text1"/>
          <w:sz w:val="22"/>
          <w:szCs w:val="22"/>
        </w:rPr>
        <w:t>tacijo vplačati takso v znesku 4</w:t>
      </w:r>
      <w:r w:rsidRPr="003D7C68">
        <w:rPr>
          <w:rFonts w:asciiTheme="minorHAnsi" w:hAnsiTheme="minorHAnsi" w:cs="Arial"/>
          <w:color w:val="000000" w:themeColor="text1"/>
          <w:sz w:val="22"/>
          <w:szCs w:val="22"/>
        </w:rPr>
        <w:t xml:space="preserve">.000,00 EUR na TRR </w:t>
      </w:r>
      <w:r w:rsidRPr="003D7C68">
        <w:rPr>
          <w:rFonts w:asciiTheme="minorHAnsi" w:hAnsiTheme="minorHAnsi"/>
          <w:color w:val="000000" w:themeColor="text1"/>
          <w:sz w:val="22"/>
          <w:szCs w:val="22"/>
        </w:rPr>
        <w:t>številka SI56 0110 0100 0358 802</w:t>
      </w:r>
      <w:r w:rsidRPr="003D7C68">
        <w:rPr>
          <w:rFonts w:asciiTheme="minorHAnsi" w:hAnsiTheme="minorHAnsi" w:cs="Arial"/>
          <w:color w:val="000000" w:themeColor="text1"/>
          <w:sz w:val="22"/>
          <w:szCs w:val="22"/>
        </w:rPr>
        <w:t xml:space="preserve">, </w:t>
      </w:r>
      <w:r w:rsidRPr="003D7C68">
        <w:rPr>
          <w:rFonts w:asciiTheme="minorHAnsi" w:hAnsiTheme="minorHAnsi"/>
          <w:color w:val="000000" w:themeColor="text1"/>
          <w:sz w:val="22"/>
          <w:szCs w:val="22"/>
        </w:rPr>
        <w:t>odprt pri Banki Slovenije, Slovenska 35, 1505 Ljubljana, Slovenija, SWIFT KODA: BSLJSI2X;</w:t>
      </w:r>
      <w:r w:rsidR="00554FDD" w:rsidRPr="003D7C68">
        <w:rPr>
          <w:rFonts w:asciiTheme="minorHAnsi" w:hAnsiTheme="minorHAnsi"/>
          <w:color w:val="000000" w:themeColor="text1"/>
          <w:sz w:val="22"/>
          <w:szCs w:val="22"/>
        </w:rPr>
        <w:t xml:space="preserve"> sklic 11 16110-7111290-XXXXXXLL (št. javnega naročila + leto)</w:t>
      </w:r>
      <w:r w:rsidRPr="003D7C68">
        <w:rPr>
          <w:rFonts w:asciiTheme="minorHAnsi" w:hAnsiTheme="minorHAnsi"/>
          <w:color w:val="000000" w:themeColor="text1"/>
          <w:sz w:val="22"/>
          <w:szCs w:val="22"/>
        </w:rPr>
        <w:t>– taksa za postopek revizije javnega naročanja.</w:t>
      </w:r>
    </w:p>
    <w:p w14:paraId="48E456E1" w14:textId="77777777" w:rsidR="00E94D06" w:rsidRPr="003D7C68" w:rsidRDefault="00E94D06" w:rsidP="003D7C68">
      <w:pPr>
        <w:widowControl w:val="0"/>
        <w:spacing w:line="360" w:lineRule="auto"/>
        <w:jc w:val="both"/>
        <w:rPr>
          <w:rFonts w:asciiTheme="minorHAnsi" w:hAnsiTheme="minorHAnsi" w:cs="Arial"/>
          <w:color w:val="000000" w:themeColor="text1"/>
          <w:sz w:val="22"/>
          <w:szCs w:val="22"/>
        </w:rPr>
      </w:pPr>
      <w:r w:rsidRPr="003D7C68">
        <w:rPr>
          <w:rFonts w:asciiTheme="minorHAnsi" w:hAnsiTheme="minorHAnsi" w:cs="Arial"/>
          <w:color w:val="000000" w:themeColor="text1"/>
          <w:sz w:val="22"/>
          <w:szCs w:val="22"/>
        </w:rPr>
        <w:t xml:space="preserve">Zoper vsebino objave ali razpisno dokumentacijo lahko ponudnik vloži zahtevek za revizijo v predrevizijskem postopku v desetih delovnih dneh od objave obvestila o javnem naročilu. </w:t>
      </w:r>
    </w:p>
    <w:p w14:paraId="7AE5C8E8" w14:textId="77777777" w:rsidR="00E94D06" w:rsidRPr="003D7C68" w:rsidRDefault="00E94D06" w:rsidP="003D7C68">
      <w:pPr>
        <w:spacing w:line="360" w:lineRule="auto"/>
        <w:rPr>
          <w:rFonts w:asciiTheme="minorHAnsi" w:hAnsiTheme="minorHAnsi"/>
          <w:sz w:val="22"/>
          <w:szCs w:val="22"/>
        </w:rPr>
      </w:pPr>
      <w:bookmarkStart w:id="2" w:name="_Hlk63330787"/>
      <w:r w:rsidRPr="003D7C68">
        <w:rPr>
          <w:rFonts w:asciiTheme="minorHAnsi" w:hAnsiTheme="minorHAnsi"/>
          <w:sz w:val="22"/>
          <w:szCs w:val="22"/>
        </w:rPr>
        <w:t xml:space="preserve">Zahtevek za revizijo se vloži prek portala </w:t>
      </w:r>
      <w:proofErr w:type="spellStart"/>
      <w:r w:rsidRPr="003D7C68">
        <w:rPr>
          <w:rFonts w:asciiTheme="minorHAnsi" w:hAnsiTheme="minorHAnsi"/>
          <w:sz w:val="22"/>
          <w:szCs w:val="22"/>
        </w:rPr>
        <w:t>eRevizija</w:t>
      </w:r>
      <w:proofErr w:type="spellEnd"/>
      <w:r w:rsidRPr="003D7C68">
        <w:rPr>
          <w:rFonts w:asciiTheme="minorHAnsi" w:hAnsiTheme="minorHAnsi"/>
          <w:sz w:val="22"/>
          <w:szCs w:val="22"/>
        </w:rPr>
        <w:t>.</w:t>
      </w:r>
    </w:p>
    <w:bookmarkEnd w:id="2"/>
    <w:p w14:paraId="6B75FBE1" w14:textId="77777777" w:rsidR="00E94D06" w:rsidRPr="003D7C68" w:rsidRDefault="00E94D06" w:rsidP="003D7C68">
      <w:pPr>
        <w:pStyle w:val="Telobesedila"/>
        <w:spacing w:line="360" w:lineRule="auto"/>
        <w:ind w:left="4111" w:firstLine="567"/>
        <w:rPr>
          <w:rFonts w:asciiTheme="minorHAnsi" w:hAnsiTheme="minorHAnsi" w:cs="Tahoma"/>
          <w:sz w:val="22"/>
          <w:szCs w:val="22"/>
        </w:rPr>
      </w:pPr>
    </w:p>
    <w:p w14:paraId="2952DC94" w14:textId="5F096C3E" w:rsidR="00E94D06" w:rsidRPr="003D7C68" w:rsidRDefault="00E94D06" w:rsidP="003D7C68">
      <w:pPr>
        <w:spacing w:line="360" w:lineRule="auto"/>
        <w:jc w:val="right"/>
        <w:rPr>
          <w:rFonts w:asciiTheme="minorHAnsi" w:hAnsiTheme="minorHAnsi"/>
          <w:b/>
          <w:sz w:val="22"/>
          <w:szCs w:val="22"/>
        </w:rPr>
      </w:pPr>
      <w:r w:rsidRPr="003D7C68">
        <w:rPr>
          <w:rFonts w:asciiTheme="minorHAnsi" w:hAnsiTheme="minorHAnsi" w:cs="Arial"/>
          <w:b/>
          <w:color w:val="000000" w:themeColor="text1"/>
          <w:sz w:val="22"/>
          <w:szCs w:val="22"/>
        </w:rPr>
        <w:br w:type="page"/>
      </w:r>
    </w:p>
    <w:p w14:paraId="6AE4DE8C" w14:textId="77777777" w:rsidR="00E94D06" w:rsidRPr="003D7C68" w:rsidRDefault="00E94D06" w:rsidP="003D7C68">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color w:val="000000" w:themeColor="text1"/>
          <w:sz w:val="22"/>
          <w:szCs w:val="22"/>
        </w:rPr>
      </w:pPr>
      <w:r w:rsidRPr="003D7C68">
        <w:rPr>
          <w:rFonts w:asciiTheme="minorHAnsi" w:hAnsiTheme="minorHAnsi" w:cs="Cambria"/>
          <w:b/>
          <w:color w:val="000000" w:themeColor="text1"/>
          <w:sz w:val="22"/>
          <w:szCs w:val="22"/>
        </w:rPr>
        <w:lastRenderedPageBreak/>
        <w:t>6. VZOREC POGODBE</w:t>
      </w:r>
    </w:p>
    <w:p w14:paraId="693A9752" w14:textId="77777777" w:rsidR="00E94D06" w:rsidRPr="003D7C68" w:rsidRDefault="00E94D06" w:rsidP="003D7C68">
      <w:pPr>
        <w:spacing w:line="360" w:lineRule="auto"/>
        <w:rPr>
          <w:rFonts w:asciiTheme="minorHAnsi" w:hAnsiTheme="minorHAnsi"/>
          <w:sz w:val="22"/>
          <w:szCs w:val="22"/>
        </w:rPr>
      </w:pPr>
    </w:p>
    <w:p w14:paraId="02EDAA29" w14:textId="77777777" w:rsidR="00FD129D" w:rsidRPr="003D7C68" w:rsidRDefault="00FD129D" w:rsidP="003D7C68">
      <w:pPr>
        <w:tabs>
          <w:tab w:val="left" w:pos="3260"/>
        </w:tabs>
        <w:spacing w:line="360" w:lineRule="auto"/>
        <w:rPr>
          <w:rFonts w:asciiTheme="minorHAnsi" w:hAnsiTheme="minorHAnsi"/>
          <w:sz w:val="22"/>
          <w:szCs w:val="22"/>
        </w:rPr>
      </w:pPr>
    </w:p>
    <w:p w14:paraId="72A5968C" w14:textId="77777777" w:rsidR="00FD129D" w:rsidRPr="003D7C68" w:rsidRDefault="00FD129D" w:rsidP="003D7C68">
      <w:pPr>
        <w:spacing w:line="360" w:lineRule="auto"/>
        <w:jc w:val="center"/>
        <w:rPr>
          <w:rFonts w:asciiTheme="minorHAnsi" w:hAnsiTheme="minorHAnsi"/>
          <w:b/>
          <w:sz w:val="22"/>
          <w:szCs w:val="22"/>
        </w:rPr>
      </w:pPr>
      <w:r w:rsidRPr="003D7C68">
        <w:rPr>
          <w:rFonts w:asciiTheme="minorHAnsi" w:hAnsiTheme="minorHAnsi"/>
          <w:b/>
          <w:sz w:val="22"/>
          <w:szCs w:val="22"/>
        </w:rPr>
        <w:t>POGODBA</w:t>
      </w:r>
    </w:p>
    <w:p w14:paraId="558D66C8" w14:textId="77777777" w:rsidR="00FD129D" w:rsidRPr="003D7C68" w:rsidRDefault="00FD129D" w:rsidP="003D7C68">
      <w:pPr>
        <w:spacing w:line="360" w:lineRule="auto"/>
        <w:jc w:val="center"/>
        <w:rPr>
          <w:rFonts w:asciiTheme="minorHAnsi" w:hAnsiTheme="minorHAnsi"/>
          <w:b/>
          <w:sz w:val="22"/>
          <w:szCs w:val="22"/>
        </w:rPr>
      </w:pPr>
    </w:p>
    <w:p w14:paraId="2CACE30B" w14:textId="77777777" w:rsidR="00FD129D" w:rsidRPr="003D7C68" w:rsidRDefault="00FD129D" w:rsidP="003D7C68">
      <w:pPr>
        <w:spacing w:line="360" w:lineRule="auto"/>
        <w:jc w:val="center"/>
        <w:rPr>
          <w:rFonts w:asciiTheme="minorHAnsi" w:hAnsiTheme="minorHAnsi"/>
          <w:b/>
          <w:sz w:val="22"/>
          <w:szCs w:val="22"/>
        </w:rPr>
      </w:pPr>
      <w:r w:rsidRPr="003D7C68">
        <w:rPr>
          <w:rFonts w:asciiTheme="minorHAnsi" w:hAnsiTheme="minorHAnsi"/>
          <w:b/>
          <w:sz w:val="22"/>
          <w:szCs w:val="22"/>
        </w:rPr>
        <w:t xml:space="preserve">ZAVAROVANJE PREMOŽENJA IN PREMOŽENJSKIH INTERESOV </w:t>
      </w:r>
    </w:p>
    <w:p w14:paraId="7F8EF568" w14:textId="77777777" w:rsidR="00FD129D" w:rsidRPr="003D7C68" w:rsidRDefault="00FD129D" w:rsidP="003D7C68">
      <w:pPr>
        <w:spacing w:line="360" w:lineRule="auto"/>
        <w:jc w:val="center"/>
        <w:rPr>
          <w:rFonts w:asciiTheme="minorHAnsi" w:hAnsiTheme="minorHAnsi"/>
          <w:b/>
          <w:sz w:val="22"/>
          <w:szCs w:val="22"/>
        </w:rPr>
      </w:pPr>
      <w:r w:rsidRPr="003D7C68">
        <w:rPr>
          <w:rFonts w:asciiTheme="minorHAnsi" w:hAnsiTheme="minorHAnsi"/>
          <w:b/>
          <w:sz w:val="22"/>
          <w:szCs w:val="22"/>
        </w:rPr>
        <w:t>ZA OBDOBJE</w:t>
      </w:r>
    </w:p>
    <w:p w14:paraId="2A69A3DF" w14:textId="2C453A24" w:rsidR="00FD129D" w:rsidRPr="003D7C68" w:rsidRDefault="005B0941" w:rsidP="003D7C68">
      <w:pPr>
        <w:spacing w:line="360" w:lineRule="auto"/>
        <w:jc w:val="center"/>
        <w:rPr>
          <w:rFonts w:asciiTheme="minorHAnsi" w:hAnsiTheme="minorHAnsi"/>
          <w:b/>
          <w:sz w:val="22"/>
          <w:szCs w:val="22"/>
        </w:rPr>
      </w:pPr>
      <w:r w:rsidRPr="003D7C68">
        <w:rPr>
          <w:rFonts w:asciiTheme="minorHAnsi" w:hAnsiTheme="minorHAnsi"/>
          <w:b/>
          <w:sz w:val="22"/>
          <w:szCs w:val="22"/>
        </w:rPr>
        <w:t xml:space="preserve"> OD 01.0</w:t>
      </w:r>
      <w:r w:rsidR="00184226">
        <w:rPr>
          <w:rFonts w:asciiTheme="minorHAnsi" w:hAnsiTheme="minorHAnsi"/>
          <w:b/>
          <w:sz w:val="22"/>
          <w:szCs w:val="22"/>
        </w:rPr>
        <w:t>5</w:t>
      </w:r>
      <w:r w:rsidRPr="003D7C68">
        <w:rPr>
          <w:rFonts w:asciiTheme="minorHAnsi" w:hAnsiTheme="minorHAnsi"/>
          <w:b/>
          <w:sz w:val="22"/>
          <w:szCs w:val="22"/>
        </w:rPr>
        <w:t>.202</w:t>
      </w:r>
      <w:r w:rsidR="00184226">
        <w:rPr>
          <w:rFonts w:asciiTheme="minorHAnsi" w:hAnsiTheme="minorHAnsi"/>
          <w:b/>
          <w:sz w:val="22"/>
          <w:szCs w:val="22"/>
        </w:rPr>
        <w:t>6</w:t>
      </w:r>
      <w:r w:rsidRPr="003D7C68">
        <w:rPr>
          <w:rFonts w:asciiTheme="minorHAnsi" w:hAnsiTheme="minorHAnsi"/>
          <w:b/>
          <w:sz w:val="22"/>
          <w:szCs w:val="22"/>
        </w:rPr>
        <w:t xml:space="preserve"> DO 3</w:t>
      </w:r>
      <w:r w:rsidR="00184226">
        <w:rPr>
          <w:rFonts w:asciiTheme="minorHAnsi" w:hAnsiTheme="minorHAnsi"/>
          <w:b/>
          <w:sz w:val="22"/>
          <w:szCs w:val="22"/>
        </w:rPr>
        <w:t>0</w:t>
      </w:r>
      <w:r w:rsidRPr="003D7C68">
        <w:rPr>
          <w:rFonts w:asciiTheme="minorHAnsi" w:hAnsiTheme="minorHAnsi"/>
          <w:b/>
          <w:sz w:val="22"/>
          <w:szCs w:val="22"/>
        </w:rPr>
        <w:t>.</w:t>
      </w:r>
      <w:r w:rsidR="00184226">
        <w:rPr>
          <w:rFonts w:asciiTheme="minorHAnsi" w:hAnsiTheme="minorHAnsi"/>
          <w:b/>
          <w:sz w:val="22"/>
          <w:szCs w:val="22"/>
        </w:rPr>
        <w:t>04</w:t>
      </w:r>
      <w:r w:rsidRPr="003D7C68">
        <w:rPr>
          <w:rFonts w:asciiTheme="minorHAnsi" w:hAnsiTheme="minorHAnsi"/>
          <w:b/>
          <w:sz w:val="22"/>
          <w:szCs w:val="22"/>
        </w:rPr>
        <w:t>.20</w:t>
      </w:r>
      <w:r w:rsidR="00184226">
        <w:rPr>
          <w:rFonts w:asciiTheme="minorHAnsi" w:hAnsiTheme="minorHAnsi"/>
          <w:b/>
          <w:sz w:val="22"/>
          <w:szCs w:val="22"/>
        </w:rPr>
        <w:t>30</w:t>
      </w:r>
    </w:p>
    <w:p w14:paraId="31C07D0D" w14:textId="77777777" w:rsidR="00FD129D" w:rsidRPr="003D7C68" w:rsidRDefault="00FD129D" w:rsidP="003D7C68">
      <w:pPr>
        <w:spacing w:line="360" w:lineRule="auto"/>
        <w:ind w:left="2127" w:hanging="2127"/>
        <w:jc w:val="center"/>
        <w:rPr>
          <w:rFonts w:asciiTheme="minorHAnsi" w:hAnsiTheme="minorHAnsi"/>
          <w:b/>
          <w:sz w:val="22"/>
          <w:szCs w:val="22"/>
        </w:rPr>
      </w:pPr>
    </w:p>
    <w:p w14:paraId="408A29CC" w14:textId="77777777" w:rsidR="00FD129D" w:rsidRPr="003D7C68" w:rsidRDefault="00FD129D" w:rsidP="003D7C68">
      <w:pPr>
        <w:spacing w:line="360" w:lineRule="auto"/>
        <w:ind w:left="2127" w:hanging="2127"/>
        <w:jc w:val="center"/>
        <w:rPr>
          <w:rFonts w:asciiTheme="minorHAnsi" w:hAnsiTheme="minorHAnsi"/>
          <w:b/>
          <w:sz w:val="22"/>
          <w:szCs w:val="22"/>
        </w:rPr>
      </w:pPr>
    </w:p>
    <w:p w14:paraId="2DCE4328" w14:textId="77777777" w:rsidR="00FD129D" w:rsidRPr="003D7C68" w:rsidRDefault="00FD129D" w:rsidP="003D7C68">
      <w:pPr>
        <w:spacing w:line="360" w:lineRule="auto"/>
        <w:ind w:left="2127" w:hanging="2127"/>
        <w:jc w:val="center"/>
        <w:rPr>
          <w:rFonts w:asciiTheme="minorHAnsi" w:hAnsiTheme="minorHAnsi"/>
          <w:b/>
          <w:sz w:val="22"/>
          <w:szCs w:val="22"/>
        </w:rPr>
      </w:pPr>
    </w:p>
    <w:p w14:paraId="5CF32ACC"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 xml:space="preserve">ki jo pogodbeni stranki skleneta na podlagi ponudbe zavarovalnice  </w:t>
      </w:r>
    </w:p>
    <w:p w14:paraId="5A0D4416" w14:textId="77777777" w:rsidR="00FD129D" w:rsidRPr="003D7C68" w:rsidRDefault="00FD129D" w:rsidP="003D7C68">
      <w:pPr>
        <w:spacing w:line="360" w:lineRule="auto"/>
        <w:jc w:val="both"/>
        <w:rPr>
          <w:rFonts w:asciiTheme="minorHAnsi" w:hAnsiTheme="minorHAnsi"/>
          <w:sz w:val="22"/>
          <w:szCs w:val="22"/>
        </w:rPr>
      </w:pPr>
    </w:p>
    <w:p w14:paraId="49F9E2BF" w14:textId="77777777" w:rsidR="00FD129D" w:rsidRPr="003D7C68" w:rsidRDefault="00FD129D" w:rsidP="003D7C68">
      <w:pPr>
        <w:spacing w:line="360" w:lineRule="auto"/>
        <w:jc w:val="both"/>
        <w:rPr>
          <w:rFonts w:asciiTheme="minorHAnsi" w:hAnsiTheme="minorHAnsi"/>
          <w:sz w:val="22"/>
          <w:szCs w:val="22"/>
        </w:rPr>
      </w:pPr>
    </w:p>
    <w:p w14:paraId="127CA2AA" w14:textId="4E224F2D" w:rsidR="00FD129D" w:rsidRPr="003D7C68" w:rsidRDefault="00FD129D" w:rsidP="003D7C68">
      <w:pPr>
        <w:spacing w:line="360" w:lineRule="auto"/>
        <w:jc w:val="both"/>
        <w:rPr>
          <w:rFonts w:asciiTheme="minorHAnsi" w:hAnsiTheme="minorHAnsi"/>
          <w:b/>
          <w:sz w:val="22"/>
          <w:szCs w:val="22"/>
        </w:rPr>
      </w:pPr>
      <w:r w:rsidRPr="003D7C68">
        <w:rPr>
          <w:rFonts w:asciiTheme="minorHAnsi" w:hAnsiTheme="minorHAnsi"/>
          <w:b/>
          <w:sz w:val="22"/>
          <w:szCs w:val="22"/>
        </w:rPr>
        <w:t>ZAVAROVANEC :ELEKTRO PRIMORSKA, podjetje za distribucijo</w:t>
      </w:r>
    </w:p>
    <w:p w14:paraId="52790F1A" w14:textId="77777777" w:rsidR="00FD129D" w:rsidRPr="003D7C68" w:rsidRDefault="00FD129D" w:rsidP="003D7C68">
      <w:pPr>
        <w:spacing w:line="360" w:lineRule="auto"/>
        <w:ind w:left="1560"/>
        <w:jc w:val="both"/>
        <w:rPr>
          <w:rFonts w:asciiTheme="minorHAnsi" w:hAnsiTheme="minorHAnsi"/>
          <w:sz w:val="22"/>
          <w:szCs w:val="22"/>
        </w:rPr>
      </w:pPr>
      <w:r w:rsidRPr="003D7C68">
        <w:rPr>
          <w:rFonts w:asciiTheme="minorHAnsi" w:hAnsiTheme="minorHAnsi"/>
          <w:b/>
          <w:sz w:val="22"/>
          <w:szCs w:val="22"/>
        </w:rPr>
        <w:t xml:space="preserve">električne energije, d.d., Nova Gorica, Erjavčeva 22, </w:t>
      </w:r>
      <w:r w:rsidRPr="003D7C68">
        <w:rPr>
          <w:rFonts w:asciiTheme="minorHAnsi" w:hAnsiTheme="minorHAnsi"/>
          <w:sz w:val="22"/>
          <w:szCs w:val="22"/>
        </w:rPr>
        <w:t xml:space="preserve">ki jo zastopa predsednik uprave, Uroš Blažica </w:t>
      </w:r>
    </w:p>
    <w:p w14:paraId="09452CE5" w14:textId="43B728F8" w:rsidR="00FD129D" w:rsidRPr="003D7C68" w:rsidRDefault="00FD129D" w:rsidP="003D7C68">
      <w:pPr>
        <w:spacing w:line="360" w:lineRule="auto"/>
        <w:ind w:left="851" w:firstLine="708"/>
        <w:jc w:val="both"/>
        <w:rPr>
          <w:rFonts w:asciiTheme="minorHAnsi" w:hAnsiTheme="minorHAnsi"/>
          <w:sz w:val="22"/>
          <w:szCs w:val="22"/>
        </w:rPr>
      </w:pPr>
      <w:r w:rsidRPr="003D7C68">
        <w:rPr>
          <w:rFonts w:asciiTheme="minorHAnsi" w:hAnsiTheme="minorHAnsi"/>
          <w:sz w:val="22"/>
          <w:szCs w:val="22"/>
        </w:rPr>
        <w:t>ID za DDV: SI37102656</w:t>
      </w:r>
    </w:p>
    <w:p w14:paraId="3DD7F581" w14:textId="64AB8569" w:rsidR="00FD129D" w:rsidRPr="003D7C68" w:rsidRDefault="00FD129D" w:rsidP="003D7C68">
      <w:pPr>
        <w:spacing w:line="360" w:lineRule="auto"/>
        <w:ind w:left="1560"/>
        <w:jc w:val="both"/>
        <w:rPr>
          <w:rFonts w:asciiTheme="minorHAnsi" w:hAnsiTheme="minorHAnsi"/>
          <w:sz w:val="22"/>
          <w:szCs w:val="22"/>
        </w:rPr>
      </w:pPr>
      <w:r w:rsidRPr="003D7C68">
        <w:rPr>
          <w:rFonts w:asciiTheme="minorHAnsi" w:hAnsiTheme="minorHAnsi"/>
          <w:sz w:val="22"/>
          <w:szCs w:val="22"/>
        </w:rPr>
        <w:t xml:space="preserve">IBAN: SI56 047500000510950 pri </w:t>
      </w:r>
      <w:r w:rsidR="00D228C3">
        <w:rPr>
          <w:rFonts w:asciiTheme="minorHAnsi" w:hAnsiTheme="minorHAnsi"/>
          <w:sz w:val="22"/>
          <w:szCs w:val="22"/>
        </w:rPr>
        <w:t>OTP banka, d.d.</w:t>
      </w:r>
    </w:p>
    <w:p w14:paraId="0484B06E" w14:textId="77777777" w:rsidR="00FD129D" w:rsidRPr="003D7C68" w:rsidRDefault="00FD129D" w:rsidP="003D7C68">
      <w:pPr>
        <w:spacing w:line="360" w:lineRule="auto"/>
        <w:rPr>
          <w:rFonts w:asciiTheme="minorHAnsi" w:hAnsiTheme="minorHAnsi"/>
          <w:sz w:val="22"/>
          <w:szCs w:val="22"/>
        </w:rPr>
      </w:pPr>
    </w:p>
    <w:p w14:paraId="717128BA" w14:textId="77777777" w:rsidR="00FD129D" w:rsidRPr="003D7C68" w:rsidRDefault="00FD129D" w:rsidP="003D7C68">
      <w:pPr>
        <w:spacing w:line="360" w:lineRule="auto"/>
        <w:rPr>
          <w:rFonts w:asciiTheme="minorHAnsi" w:hAnsiTheme="minorHAnsi"/>
          <w:sz w:val="22"/>
          <w:szCs w:val="22"/>
        </w:rPr>
      </w:pPr>
      <w:r w:rsidRPr="003D7C68">
        <w:rPr>
          <w:rFonts w:asciiTheme="minorHAnsi" w:hAnsiTheme="minorHAnsi"/>
          <w:sz w:val="22"/>
          <w:szCs w:val="22"/>
        </w:rPr>
        <w:t>in</w:t>
      </w:r>
    </w:p>
    <w:p w14:paraId="303EF1AC" w14:textId="77777777" w:rsidR="00FD129D" w:rsidRPr="003D7C68" w:rsidRDefault="00FD129D" w:rsidP="003D7C68">
      <w:pPr>
        <w:spacing w:line="360" w:lineRule="auto"/>
        <w:rPr>
          <w:rFonts w:asciiTheme="minorHAnsi" w:hAnsiTheme="minorHAnsi"/>
          <w:sz w:val="22"/>
          <w:szCs w:val="22"/>
        </w:rPr>
      </w:pPr>
    </w:p>
    <w:p w14:paraId="79CA2ED2" w14:textId="77777777" w:rsidR="00FD129D" w:rsidRPr="003D7C68" w:rsidRDefault="00FD129D" w:rsidP="003D7C68">
      <w:pPr>
        <w:spacing w:line="360" w:lineRule="auto"/>
        <w:rPr>
          <w:rFonts w:asciiTheme="minorHAnsi" w:hAnsiTheme="minorHAnsi"/>
          <w:sz w:val="22"/>
          <w:szCs w:val="22"/>
        </w:rPr>
      </w:pPr>
      <w:r w:rsidRPr="003D7C68">
        <w:rPr>
          <w:rFonts w:asciiTheme="minorHAnsi" w:hAnsiTheme="minorHAnsi"/>
          <w:b/>
          <w:sz w:val="22"/>
          <w:szCs w:val="22"/>
        </w:rPr>
        <w:t>ZAVAROVALNICA :</w:t>
      </w:r>
    </w:p>
    <w:p w14:paraId="5C73183C" w14:textId="77777777" w:rsidR="00FD129D" w:rsidRPr="003D7C68" w:rsidRDefault="00FD129D" w:rsidP="003D7C68">
      <w:pPr>
        <w:spacing w:line="360" w:lineRule="auto"/>
        <w:rPr>
          <w:rFonts w:asciiTheme="minorHAnsi" w:hAnsiTheme="minorHAnsi"/>
          <w:sz w:val="22"/>
          <w:szCs w:val="22"/>
        </w:rPr>
      </w:pPr>
      <w:r w:rsidRPr="003D7C68">
        <w:rPr>
          <w:rFonts w:asciiTheme="minorHAnsi" w:hAnsiTheme="minorHAnsi"/>
          <w:sz w:val="22"/>
          <w:szCs w:val="22"/>
        </w:rPr>
        <w:t xml:space="preserve">__________________________________________, ki ga zastopa direktor ________________ </w:t>
      </w:r>
    </w:p>
    <w:p w14:paraId="4675B001" w14:textId="77777777"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ID številka za DDV.: ____________________</w:t>
      </w:r>
    </w:p>
    <w:p w14:paraId="2BEDFA05" w14:textId="77777777"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IBAN:______________</w:t>
      </w:r>
    </w:p>
    <w:p w14:paraId="639D5B9E" w14:textId="77777777"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br w:type="page"/>
      </w:r>
    </w:p>
    <w:p w14:paraId="26D0B961" w14:textId="77777777" w:rsidR="00FD129D" w:rsidRPr="003D7C68" w:rsidRDefault="00FD129D" w:rsidP="003D7C68">
      <w:pPr>
        <w:spacing w:line="360" w:lineRule="auto"/>
        <w:rPr>
          <w:rFonts w:asciiTheme="minorHAnsi" w:hAnsiTheme="minorHAnsi"/>
          <w:b/>
          <w:sz w:val="22"/>
          <w:szCs w:val="22"/>
        </w:rPr>
      </w:pPr>
      <w:r w:rsidRPr="003D7C68">
        <w:rPr>
          <w:rFonts w:asciiTheme="minorHAnsi" w:hAnsiTheme="minorHAnsi"/>
          <w:b/>
          <w:sz w:val="22"/>
          <w:szCs w:val="22"/>
        </w:rPr>
        <w:lastRenderedPageBreak/>
        <w:t xml:space="preserve">PODLAGA ZA SKLENITEV POGODBE </w:t>
      </w:r>
    </w:p>
    <w:p w14:paraId="3064972E" w14:textId="77777777" w:rsidR="00FD129D" w:rsidRPr="003D7C68" w:rsidRDefault="00FD129D" w:rsidP="003D7C68">
      <w:pPr>
        <w:tabs>
          <w:tab w:val="left" w:pos="3260"/>
        </w:tabs>
        <w:spacing w:line="360" w:lineRule="auto"/>
        <w:rPr>
          <w:rFonts w:asciiTheme="minorHAnsi" w:hAnsiTheme="minorHAnsi"/>
          <w:sz w:val="22"/>
          <w:szCs w:val="22"/>
        </w:rPr>
      </w:pPr>
    </w:p>
    <w:p w14:paraId="1E088A7E" w14:textId="77777777"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1. člen</w:t>
      </w:r>
    </w:p>
    <w:p w14:paraId="48B5C1E4" w14:textId="77777777" w:rsidR="00FD129D" w:rsidRPr="003D7C68" w:rsidRDefault="00FD129D" w:rsidP="003D7C68">
      <w:pPr>
        <w:spacing w:line="360" w:lineRule="auto"/>
        <w:jc w:val="both"/>
        <w:rPr>
          <w:rFonts w:asciiTheme="minorHAnsi" w:hAnsiTheme="minorHAnsi"/>
          <w:sz w:val="22"/>
          <w:szCs w:val="22"/>
        </w:rPr>
      </w:pPr>
    </w:p>
    <w:p w14:paraId="7FDC118E" w14:textId="232A0CC0"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Pogodbeni stranki ugotavljata, da je bila na osnovi javnega naročila, objavljenega na Portalu javnih naročil pod št._______ dne__________ za zavarovanje premoženja in premoženjskih interesov zava</w:t>
      </w:r>
      <w:r w:rsidR="00A05CAD" w:rsidRPr="003D7C68">
        <w:rPr>
          <w:rFonts w:asciiTheme="minorHAnsi" w:hAnsiTheme="minorHAnsi"/>
          <w:sz w:val="22"/>
          <w:szCs w:val="22"/>
        </w:rPr>
        <w:t>rovanca za obd</w:t>
      </w:r>
      <w:r w:rsidR="005B0941" w:rsidRPr="003D7C68">
        <w:rPr>
          <w:rFonts w:asciiTheme="minorHAnsi" w:hAnsiTheme="minorHAnsi"/>
          <w:sz w:val="22"/>
          <w:szCs w:val="22"/>
        </w:rPr>
        <w:t>obje od 01.0</w:t>
      </w:r>
      <w:r w:rsidR="00184226">
        <w:rPr>
          <w:rFonts w:asciiTheme="minorHAnsi" w:hAnsiTheme="minorHAnsi"/>
          <w:sz w:val="22"/>
          <w:szCs w:val="22"/>
        </w:rPr>
        <w:t>5</w:t>
      </w:r>
      <w:r w:rsidR="005B0941" w:rsidRPr="003D7C68">
        <w:rPr>
          <w:rFonts w:asciiTheme="minorHAnsi" w:hAnsiTheme="minorHAnsi"/>
          <w:sz w:val="22"/>
          <w:szCs w:val="22"/>
        </w:rPr>
        <w:t>.202</w:t>
      </w:r>
      <w:r w:rsidR="00184226">
        <w:rPr>
          <w:rFonts w:asciiTheme="minorHAnsi" w:hAnsiTheme="minorHAnsi"/>
          <w:sz w:val="22"/>
          <w:szCs w:val="22"/>
        </w:rPr>
        <w:t>6</w:t>
      </w:r>
      <w:r w:rsidR="005B0941" w:rsidRPr="003D7C68">
        <w:rPr>
          <w:rFonts w:asciiTheme="minorHAnsi" w:hAnsiTheme="minorHAnsi"/>
          <w:sz w:val="22"/>
          <w:szCs w:val="22"/>
        </w:rPr>
        <w:t xml:space="preserve"> do 3</w:t>
      </w:r>
      <w:r w:rsidR="00184226">
        <w:rPr>
          <w:rFonts w:asciiTheme="minorHAnsi" w:hAnsiTheme="minorHAnsi"/>
          <w:sz w:val="22"/>
          <w:szCs w:val="22"/>
        </w:rPr>
        <w:t>0</w:t>
      </w:r>
      <w:r w:rsidR="005B0941" w:rsidRPr="003D7C68">
        <w:rPr>
          <w:rFonts w:asciiTheme="minorHAnsi" w:hAnsiTheme="minorHAnsi"/>
          <w:sz w:val="22"/>
          <w:szCs w:val="22"/>
        </w:rPr>
        <w:t>.</w:t>
      </w:r>
      <w:r w:rsidR="00184226">
        <w:rPr>
          <w:rFonts w:asciiTheme="minorHAnsi" w:hAnsiTheme="minorHAnsi"/>
          <w:sz w:val="22"/>
          <w:szCs w:val="22"/>
        </w:rPr>
        <w:t>04</w:t>
      </w:r>
      <w:r w:rsidR="005B0941" w:rsidRPr="003D7C68">
        <w:rPr>
          <w:rFonts w:asciiTheme="minorHAnsi" w:hAnsiTheme="minorHAnsi"/>
          <w:sz w:val="22"/>
          <w:szCs w:val="22"/>
        </w:rPr>
        <w:t>.20</w:t>
      </w:r>
      <w:r w:rsidR="00184226">
        <w:rPr>
          <w:rFonts w:asciiTheme="minorHAnsi" w:hAnsiTheme="minorHAnsi"/>
          <w:sz w:val="22"/>
          <w:szCs w:val="22"/>
        </w:rPr>
        <w:t>30</w:t>
      </w:r>
      <w:r w:rsidRPr="003D7C68">
        <w:rPr>
          <w:rFonts w:asciiTheme="minorHAnsi" w:hAnsiTheme="minorHAnsi"/>
          <w:sz w:val="22"/>
          <w:szCs w:val="22"/>
        </w:rPr>
        <w:t>, izbrana zavarovalnica __________________________ s ponudbo št. __________________ z dne _______________</w:t>
      </w:r>
    </w:p>
    <w:p w14:paraId="389A6A99" w14:textId="77777777" w:rsidR="00FD129D" w:rsidRPr="003D7C68" w:rsidRDefault="00FD129D" w:rsidP="003D7C68">
      <w:pPr>
        <w:spacing w:line="360" w:lineRule="auto"/>
        <w:jc w:val="both"/>
        <w:rPr>
          <w:rFonts w:asciiTheme="minorHAnsi" w:hAnsiTheme="minorHAnsi"/>
          <w:sz w:val="22"/>
          <w:szCs w:val="22"/>
        </w:rPr>
      </w:pPr>
    </w:p>
    <w:p w14:paraId="16F84CB9" w14:textId="77777777" w:rsidR="00FD129D" w:rsidRPr="003D7C68" w:rsidRDefault="00FD129D" w:rsidP="003D7C68">
      <w:pPr>
        <w:spacing w:line="360" w:lineRule="auto"/>
        <w:jc w:val="both"/>
        <w:rPr>
          <w:rFonts w:asciiTheme="minorHAnsi" w:hAnsiTheme="minorHAnsi"/>
          <w:b/>
          <w:sz w:val="22"/>
          <w:szCs w:val="22"/>
        </w:rPr>
      </w:pPr>
      <w:r w:rsidRPr="003D7C68">
        <w:rPr>
          <w:rFonts w:asciiTheme="minorHAnsi" w:hAnsiTheme="minorHAnsi"/>
          <w:b/>
          <w:sz w:val="22"/>
          <w:szCs w:val="22"/>
        </w:rPr>
        <w:t>PREDMET POGODBE</w:t>
      </w:r>
    </w:p>
    <w:p w14:paraId="4EA40037" w14:textId="77777777" w:rsidR="00FD129D" w:rsidRPr="003D7C68" w:rsidRDefault="00FD129D" w:rsidP="003D7C68">
      <w:pPr>
        <w:spacing w:line="360" w:lineRule="auto"/>
        <w:jc w:val="both"/>
        <w:rPr>
          <w:rFonts w:asciiTheme="minorHAnsi" w:hAnsiTheme="minorHAnsi"/>
          <w:sz w:val="22"/>
          <w:szCs w:val="22"/>
        </w:rPr>
      </w:pPr>
    </w:p>
    <w:p w14:paraId="04A921DD" w14:textId="77777777"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2. člen</w:t>
      </w:r>
    </w:p>
    <w:p w14:paraId="6784D3A1" w14:textId="77777777" w:rsidR="00FD129D" w:rsidRPr="003D7C68" w:rsidRDefault="00FD129D" w:rsidP="003D7C68">
      <w:pPr>
        <w:tabs>
          <w:tab w:val="left" w:pos="3402"/>
        </w:tabs>
        <w:spacing w:line="360" w:lineRule="auto"/>
        <w:jc w:val="both"/>
        <w:rPr>
          <w:rFonts w:asciiTheme="minorHAnsi" w:hAnsiTheme="minorHAnsi"/>
          <w:sz w:val="22"/>
          <w:szCs w:val="22"/>
        </w:rPr>
      </w:pPr>
    </w:p>
    <w:p w14:paraId="6DB7B81A" w14:textId="15446185"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Predmet pogodbe je</w:t>
      </w:r>
      <w:r w:rsidR="00184226">
        <w:rPr>
          <w:rFonts w:asciiTheme="minorHAnsi" w:hAnsiTheme="minorHAnsi"/>
          <w:sz w:val="22"/>
          <w:szCs w:val="22"/>
        </w:rPr>
        <w:t xml:space="preserve"> </w:t>
      </w:r>
      <w:r w:rsidRPr="003D7C68">
        <w:rPr>
          <w:rFonts w:asciiTheme="minorHAnsi" w:hAnsiTheme="minorHAnsi"/>
          <w:sz w:val="22"/>
          <w:szCs w:val="22"/>
        </w:rPr>
        <w:t>požarno zavarovanje, strojelomno, montažno zavarovanje, zavarovanje odgovornosti, vlomsko zavarovanje in zavarova</w:t>
      </w:r>
      <w:r w:rsidR="00554FDD" w:rsidRPr="003D7C68">
        <w:rPr>
          <w:rFonts w:asciiTheme="minorHAnsi" w:hAnsiTheme="minorHAnsi"/>
          <w:sz w:val="22"/>
          <w:szCs w:val="22"/>
        </w:rPr>
        <w:t>nje projektantske odgovornosti oz. poklicno zavarovanje iz arhitekturne in inženirske dejavnosti.</w:t>
      </w:r>
      <w:r w:rsidR="00184226">
        <w:rPr>
          <w:rFonts w:asciiTheme="minorHAnsi" w:hAnsiTheme="minorHAnsi"/>
          <w:sz w:val="22"/>
          <w:szCs w:val="22"/>
        </w:rPr>
        <w:t xml:space="preserve"> </w:t>
      </w:r>
      <w:r w:rsidRPr="003D7C68">
        <w:rPr>
          <w:rFonts w:asciiTheme="minorHAnsi" w:hAnsiTheme="minorHAnsi"/>
          <w:sz w:val="22"/>
          <w:szCs w:val="22"/>
        </w:rPr>
        <w:t>Predmet</w:t>
      </w:r>
      <w:r w:rsidR="00184226">
        <w:rPr>
          <w:rFonts w:asciiTheme="minorHAnsi" w:hAnsiTheme="minorHAnsi"/>
          <w:sz w:val="22"/>
          <w:szCs w:val="22"/>
        </w:rPr>
        <w:t xml:space="preserve"> zavarovanja je natančno opredeljen v zavarovalno tehnični dokumentaciji.</w:t>
      </w:r>
    </w:p>
    <w:p w14:paraId="45F62ABD" w14:textId="77777777" w:rsidR="00FD129D" w:rsidRPr="003D7C68" w:rsidRDefault="00FD129D" w:rsidP="003D7C68">
      <w:pPr>
        <w:pStyle w:val="Telobesedila"/>
        <w:spacing w:line="360" w:lineRule="auto"/>
        <w:rPr>
          <w:rFonts w:asciiTheme="minorHAnsi" w:hAnsiTheme="minorHAnsi"/>
          <w:sz w:val="22"/>
          <w:szCs w:val="22"/>
        </w:rPr>
      </w:pPr>
    </w:p>
    <w:p w14:paraId="0FD25F71" w14:textId="77777777"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3. člen</w:t>
      </w:r>
    </w:p>
    <w:p w14:paraId="14A4302B" w14:textId="77777777" w:rsidR="00FD129D" w:rsidRPr="003D7C68" w:rsidRDefault="00FD129D" w:rsidP="003D7C68">
      <w:pPr>
        <w:tabs>
          <w:tab w:val="left" w:pos="3402"/>
        </w:tabs>
        <w:spacing w:line="360" w:lineRule="auto"/>
        <w:jc w:val="both"/>
        <w:rPr>
          <w:rFonts w:asciiTheme="minorHAnsi" w:hAnsiTheme="minorHAnsi"/>
          <w:sz w:val="22"/>
          <w:szCs w:val="22"/>
        </w:rPr>
      </w:pPr>
    </w:p>
    <w:p w14:paraId="79D8AB59" w14:textId="7B5DDB91"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Za zavarovalne storitve po tej pogodbi veljajo:</w:t>
      </w:r>
    </w:p>
    <w:p w14:paraId="08326B59" w14:textId="5ABD48FA" w:rsidR="00FD129D" w:rsidRPr="003D7C68" w:rsidRDefault="00FD129D" w:rsidP="003D7C68">
      <w:pPr>
        <w:numPr>
          <w:ilvl w:val="0"/>
          <w:numId w:val="32"/>
        </w:numPr>
        <w:tabs>
          <w:tab w:val="left" w:pos="3402"/>
        </w:tabs>
        <w:spacing w:line="360" w:lineRule="auto"/>
        <w:jc w:val="both"/>
        <w:rPr>
          <w:rFonts w:asciiTheme="minorHAnsi" w:hAnsiTheme="minorHAnsi"/>
          <w:sz w:val="22"/>
          <w:szCs w:val="22"/>
        </w:rPr>
      </w:pPr>
      <w:r w:rsidRPr="003D7C68">
        <w:rPr>
          <w:rFonts w:asciiTheme="minorHAnsi" w:hAnsiTheme="minorHAnsi"/>
          <w:sz w:val="22"/>
          <w:szCs w:val="22"/>
        </w:rPr>
        <w:t xml:space="preserve">Zavarovalno tehnični pogoji zavarovanca, določeni s ponudbeno </w:t>
      </w:r>
    </w:p>
    <w:p w14:paraId="114CEC1C" w14:textId="77777777" w:rsidR="00FD129D" w:rsidRPr="003D7C68" w:rsidRDefault="00FD129D" w:rsidP="003D7C68">
      <w:pPr>
        <w:tabs>
          <w:tab w:val="left" w:pos="3402"/>
        </w:tabs>
        <w:spacing w:line="360" w:lineRule="auto"/>
        <w:ind w:left="720"/>
        <w:jc w:val="both"/>
        <w:rPr>
          <w:rFonts w:asciiTheme="minorHAnsi" w:hAnsiTheme="minorHAnsi"/>
          <w:sz w:val="22"/>
          <w:szCs w:val="22"/>
        </w:rPr>
      </w:pPr>
      <w:r w:rsidRPr="003D7C68">
        <w:rPr>
          <w:rFonts w:asciiTheme="minorHAnsi" w:hAnsiTheme="minorHAnsi"/>
          <w:sz w:val="22"/>
          <w:szCs w:val="22"/>
        </w:rPr>
        <w:t>dokumentacijo naročila.</w:t>
      </w:r>
    </w:p>
    <w:p w14:paraId="4F0A992E" w14:textId="77777777" w:rsidR="00FD129D" w:rsidRPr="003D7C68" w:rsidRDefault="00FD129D" w:rsidP="003D7C68">
      <w:pPr>
        <w:numPr>
          <w:ilvl w:val="0"/>
          <w:numId w:val="32"/>
        </w:numPr>
        <w:tabs>
          <w:tab w:val="left" w:pos="3402"/>
        </w:tabs>
        <w:spacing w:line="360" w:lineRule="auto"/>
        <w:jc w:val="both"/>
        <w:rPr>
          <w:rFonts w:asciiTheme="minorHAnsi" w:hAnsiTheme="minorHAnsi"/>
          <w:sz w:val="22"/>
          <w:szCs w:val="22"/>
        </w:rPr>
      </w:pPr>
      <w:r w:rsidRPr="003D7C68">
        <w:rPr>
          <w:rFonts w:asciiTheme="minorHAnsi" w:hAnsiTheme="minorHAnsi"/>
          <w:sz w:val="22"/>
          <w:szCs w:val="22"/>
        </w:rPr>
        <w:t>Splošni in dopolnilni pogoji zavarovalnice</w:t>
      </w:r>
    </w:p>
    <w:p w14:paraId="64A35D97" w14:textId="77777777" w:rsidR="00FD129D" w:rsidRPr="003D7C68" w:rsidRDefault="00FD129D" w:rsidP="003D7C68">
      <w:pPr>
        <w:numPr>
          <w:ilvl w:val="0"/>
          <w:numId w:val="32"/>
        </w:numPr>
        <w:spacing w:line="360" w:lineRule="auto"/>
        <w:jc w:val="both"/>
        <w:rPr>
          <w:rFonts w:asciiTheme="minorHAnsi" w:hAnsiTheme="minorHAnsi"/>
          <w:sz w:val="22"/>
          <w:szCs w:val="22"/>
        </w:rPr>
      </w:pPr>
      <w:r w:rsidRPr="003D7C68">
        <w:rPr>
          <w:rFonts w:asciiTheme="minorHAnsi" w:hAnsiTheme="minorHAnsi"/>
          <w:sz w:val="22"/>
          <w:szCs w:val="22"/>
        </w:rPr>
        <w:t>Obligacijski zakonik</w:t>
      </w:r>
    </w:p>
    <w:p w14:paraId="6A4A4890" w14:textId="77777777" w:rsidR="00FD129D" w:rsidRPr="003D7C68" w:rsidRDefault="00FD129D" w:rsidP="003D7C68">
      <w:pPr>
        <w:tabs>
          <w:tab w:val="left" w:pos="284"/>
          <w:tab w:val="left" w:pos="3260"/>
        </w:tabs>
        <w:spacing w:line="360" w:lineRule="auto"/>
        <w:rPr>
          <w:rFonts w:asciiTheme="minorHAnsi" w:hAnsiTheme="minorHAnsi"/>
          <w:sz w:val="22"/>
          <w:szCs w:val="22"/>
        </w:rPr>
      </w:pPr>
      <w:r w:rsidRPr="003D7C68">
        <w:rPr>
          <w:rFonts w:asciiTheme="minorHAnsi" w:hAnsiTheme="minorHAnsi"/>
          <w:sz w:val="22"/>
          <w:szCs w:val="22"/>
          <w:highlight w:val="yellow"/>
        </w:rPr>
        <w:t xml:space="preserve">     </w:t>
      </w:r>
    </w:p>
    <w:p w14:paraId="66C7F935" w14:textId="160A5C7D" w:rsidR="003900F4" w:rsidRDefault="003900F4">
      <w:pPr>
        <w:rPr>
          <w:rFonts w:asciiTheme="minorHAnsi" w:hAnsiTheme="minorHAnsi"/>
          <w:sz w:val="22"/>
          <w:szCs w:val="22"/>
        </w:rPr>
      </w:pPr>
      <w:r>
        <w:rPr>
          <w:rFonts w:asciiTheme="minorHAnsi" w:hAnsiTheme="minorHAnsi"/>
          <w:sz w:val="22"/>
          <w:szCs w:val="22"/>
        </w:rPr>
        <w:br w:type="page"/>
      </w:r>
    </w:p>
    <w:p w14:paraId="7648E000" w14:textId="79A3A553" w:rsidR="00184226" w:rsidRDefault="00FD129D" w:rsidP="003900F4">
      <w:pPr>
        <w:spacing w:line="360" w:lineRule="auto"/>
        <w:jc w:val="both"/>
        <w:rPr>
          <w:rFonts w:asciiTheme="minorHAnsi" w:hAnsiTheme="minorHAnsi"/>
          <w:sz w:val="22"/>
          <w:szCs w:val="22"/>
        </w:rPr>
      </w:pPr>
      <w:r w:rsidRPr="003D7C68">
        <w:rPr>
          <w:rFonts w:asciiTheme="minorHAnsi" w:hAnsiTheme="minorHAnsi"/>
          <w:b/>
          <w:sz w:val="22"/>
          <w:szCs w:val="22"/>
        </w:rPr>
        <w:lastRenderedPageBreak/>
        <w:t>CENA</w:t>
      </w:r>
    </w:p>
    <w:p w14:paraId="64C655B6" w14:textId="77777777"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4. člen</w:t>
      </w:r>
    </w:p>
    <w:p w14:paraId="27D30EBF" w14:textId="77777777" w:rsidR="00FD129D" w:rsidRPr="003D7C68" w:rsidRDefault="00FD129D" w:rsidP="003D7C68">
      <w:pPr>
        <w:tabs>
          <w:tab w:val="left" w:pos="3402"/>
        </w:tabs>
        <w:spacing w:line="360" w:lineRule="auto"/>
        <w:jc w:val="both"/>
        <w:rPr>
          <w:rFonts w:asciiTheme="minorHAnsi" w:hAnsiTheme="minorHAnsi"/>
          <w:sz w:val="22"/>
          <w:szCs w:val="22"/>
        </w:rPr>
      </w:pPr>
    </w:p>
    <w:p w14:paraId="66E970E1" w14:textId="03463198"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 xml:space="preserve">Za zavarovalne storitve po tej pogodbi se zavarovanec obvezuje plačevati zavarovalnici </w:t>
      </w:r>
      <w:r w:rsidR="00554FDD" w:rsidRPr="003D7C68">
        <w:rPr>
          <w:rFonts w:asciiTheme="minorHAnsi" w:hAnsiTheme="minorHAnsi"/>
          <w:sz w:val="22"/>
          <w:szCs w:val="22"/>
        </w:rPr>
        <w:t xml:space="preserve">premije </w:t>
      </w:r>
      <w:r w:rsidRPr="003D7C68">
        <w:rPr>
          <w:rFonts w:asciiTheme="minorHAnsi" w:hAnsiTheme="minorHAnsi"/>
          <w:sz w:val="22"/>
          <w:szCs w:val="22"/>
        </w:rPr>
        <w:t>za  eno zavarovano leto kot sledi:</w:t>
      </w:r>
    </w:p>
    <w:p w14:paraId="249C4A1F" w14:textId="77777777" w:rsidR="00FD129D" w:rsidRPr="003D7C68" w:rsidRDefault="00FD129D" w:rsidP="003D7C68">
      <w:pPr>
        <w:spacing w:line="360" w:lineRule="auto"/>
        <w:jc w:val="both"/>
        <w:rPr>
          <w:rFonts w:asciiTheme="minorHAnsi" w:hAnsiTheme="minorHAnsi"/>
          <w:sz w:val="22"/>
          <w:szCs w:val="22"/>
        </w:rPr>
      </w:pPr>
    </w:p>
    <w:p w14:paraId="1AD44DB2" w14:textId="77777777" w:rsidR="00FD129D" w:rsidRPr="003D7C68" w:rsidRDefault="00FD129D" w:rsidP="003D7C68">
      <w:pPr>
        <w:spacing w:line="360" w:lineRule="auto"/>
        <w:jc w:val="both"/>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3"/>
        <w:gridCol w:w="2513"/>
      </w:tblGrid>
      <w:tr w:rsidR="00FD129D" w:rsidRPr="003D7C68" w14:paraId="32684C98" w14:textId="77777777" w:rsidTr="005B0941">
        <w:tc>
          <w:tcPr>
            <w:tcW w:w="6657" w:type="dxa"/>
          </w:tcPr>
          <w:p w14:paraId="5DB5759C" w14:textId="719F502C"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VRSTE ZAVAROVANJ</w:t>
            </w:r>
          </w:p>
        </w:tc>
        <w:tc>
          <w:tcPr>
            <w:tcW w:w="2625" w:type="dxa"/>
          </w:tcPr>
          <w:p w14:paraId="156DDA9C"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PREMIJE V EUR brez DPZP</w:t>
            </w:r>
          </w:p>
        </w:tc>
      </w:tr>
      <w:tr w:rsidR="00FD129D" w:rsidRPr="003D7C68" w14:paraId="7DF93BC7" w14:textId="77777777" w:rsidTr="005B0941">
        <w:tc>
          <w:tcPr>
            <w:tcW w:w="6657" w:type="dxa"/>
          </w:tcPr>
          <w:p w14:paraId="664F265A"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Požarno zavarovanje</w:t>
            </w:r>
            <w:r w:rsidRPr="003D7C68">
              <w:rPr>
                <w:rFonts w:asciiTheme="minorHAnsi" w:hAnsiTheme="minorHAnsi"/>
                <w:sz w:val="22"/>
                <w:szCs w:val="22"/>
              </w:rPr>
              <w:tab/>
            </w:r>
            <w:r w:rsidRPr="003D7C68">
              <w:rPr>
                <w:rFonts w:asciiTheme="minorHAnsi" w:hAnsiTheme="minorHAnsi"/>
                <w:sz w:val="22"/>
                <w:szCs w:val="22"/>
              </w:rPr>
              <w:tab/>
            </w:r>
          </w:p>
        </w:tc>
        <w:tc>
          <w:tcPr>
            <w:tcW w:w="2625" w:type="dxa"/>
          </w:tcPr>
          <w:p w14:paraId="057F4150"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0C7D21B8" w14:textId="77777777" w:rsidTr="005B0941">
        <w:tc>
          <w:tcPr>
            <w:tcW w:w="6657" w:type="dxa"/>
          </w:tcPr>
          <w:p w14:paraId="238659C4" w14:textId="4E4C613A" w:rsidR="00FD129D" w:rsidRPr="003D7C68" w:rsidRDefault="00184226" w:rsidP="003D7C68">
            <w:pPr>
              <w:tabs>
                <w:tab w:val="left" w:pos="6237"/>
              </w:tabs>
              <w:spacing w:line="360" w:lineRule="auto"/>
              <w:jc w:val="both"/>
              <w:rPr>
                <w:rFonts w:asciiTheme="minorHAnsi" w:hAnsiTheme="minorHAnsi"/>
                <w:sz w:val="22"/>
                <w:szCs w:val="22"/>
              </w:rPr>
            </w:pPr>
            <w:r>
              <w:rPr>
                <w:rFonts w:asciiTheme="minorHAnsi" w:hAnsiTheme="minorHAnsi"/>
                <w:sz w:val="22"/>
                <w:szCs w:val="22"/>
              </w:rPr>
              <w:t>S</w:t>
            </w:r>
            <w:r w:rsidR="00554FDD" w:rsidRPr="003D7C68">
              <w:rPr>
                <w:rFonts w:asciiTheme="minorHAnsi" w:hAnsiTheme="minorHAnsi"/>
                <w:sz w:val="22"/>
                <w:szCs w:val="22"/>
              </w:rPr>
              <w:t>trojelomno</w:t>
            </w:r>
            <w:r w:rsidR="00FD129D" w:rsidRPr="003D7C68">
              <w:rPr>
                <w:rFonts w:asciiTheme="minorHAnsi" w:hAnsiTheme="minorHAnsi"/>
                <w:sz w:val="22"/>
                <w:szCs w:val="22"/>
              </w:rPr>
              <w:t xml:space="preserve"> zavarovanj</w:t>
            </w:r>
            <w:r w:rsidR="00B4227B">
              <w:rPr>
                <w:rFonts w:asciiTheme="minorHAnsi" w:hAnsiTheme="minorHAnsi"/>
                <w:sz w:val="22"/>
                <w:szCs w:val="22"/>
              </w:rPr>
              <w:t>e</w:t>
            </w:r>
          </w:p>
          <w:p w14:paraId="483A0B99" w14:textId="63AA9E43" w:rsidR="00554FDD" w:rsidRPr="003D7C68" w:rsidRDefault="00554FDD" w:rsidP="003D7C68">
            <w:pPr>
              <w:tabs>
                <w:tab w:val="left" w:pos="6237"/>
              </w:tabs>
              <w:spacing w:line="360" w:lineRule="auto"/>
              <w:jc w:val="both"/>
              <w:rPr>
                <w:rFonts w:asciiTheme="minorHAnsi" w:hAnsiTheme="minorHAnsi"/>
                <w:sz w:val="22"/>
                <w:szCs w:val="22"/>
              </w:rPr>
            </w:pPr>
          </w:p>
        </w:tc>
        <w:tc>
          <w:tcPr>
            <w:tcW w:w="2625" w:type="dxa"/>
          </w:tcPr>
          <w:p w14:paraId="75DBCE10"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0D2C9083" w14:textId="77777777" w:rsidTr="005B0941">
        <w:tc>
          <w:tcPr>
            <w:tcW w:w="6657" w:type="dxa"/>
          </w:tcPr>
          <w:p w14:paraId="37834485" w14:textId="633AD0E6"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Zavarovanje odgovornosti</w:t>
            </w:r>
            <w:r w:rsidRPr="003D7C68">
              <w:rPr>
                <w:rFonts w:asciiTheme="minorHAnsi" w:hAnsiTheme="minorHAnsi"/>
                <w:sz w:val="22"/>
                <w:szCs w:val="22"/>
              </w:rPr>
              <w:tab/>
            </w:r>
          </w:p>
        </w:tc>
        <w:tc>
          <w:tcPr>
            <w:tcW w:w="2625" w:type="dxa"/>
          </w:tcPr>
          <w:p w14:paraId="41E87064"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4171AE6D" w14:textId="77777777" w:rsidTr="005B0941">
        <w:tc>
          <w:tcPr>
            <w:tcW w:w="6657" w:type="dxa"/>
          </w:tcPr>
          <w:p w14:paraId="01B09F73"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Montažno zavarovanje</w:t>
            </w:r>
            <w:r w:rsidRPr="003D7C68">
              <w:rPr>
                <w:rFonts w:asciiTheme="minorHAnsi" w:hAnsiTheme="minorHAnsi"/>
                <w:sz w:val="22"/>
                <w:szCs w:val="22"/>
              </w:rPr>
              <w:tab/>
            </w:r>
          </w:p>
        </w:tc>
        <w:tc>
          <w:tcPr>
            <w:tcW w:w="2625" w:type="dxa"/>
          </w:tcPr>
          <w:p w14:paraId="6FE1B88B"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206D0E16" w14:textId="77777777" w:rsidTr="005B0941">
        <w:tc>
          <w:tcPr>
            <w:tcW w:w="6657" w:type="dxa"/>
          </w:tcPr>
          <w:p w14:paraId="413D54CE"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 xml:space="preserve">Zavarovanje vloma </w:t>
            </w:r>
            <w:r w:rsidRPr="003D7C68">
              <w:rPr>
                <w:rFonts w:asciiTheme="minorHAnsi" w:hAnsiTheme="minorHAnsi"/>
                <w:sz w:val="22"/>
                <w:szCs w:val="22"/>
              </w:rPr>
              <w:tab/>
            </w:r>
          </w:p>
        </w:tc>
        <w:tc>
          <w:tcPr>
            <w:tcW w:w="2625" w:type="dxa"/>
          </w:tcPr>
          <w:p w14:paraId="68EB2811"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73231876" w14:textId="77777777" w:rsidTr="005B0941">
        <w:tc>
          <w:tcPr>
            <w:tcW w:w="6657" w:type="dxa"/>
          </w:tcPr>
          <w:p w14:paraId="12C229C7"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Zavarovanje projekt. odgovornosti</w:t>
            </w:r>
            <w:r w:rsidRPr="003D7C68">
              <w:rPr>
                <w:rFonts w:asciiTheme="minorHAnsi" w:hAnsiTheme="minorHAnsi"/>
                <w:sz w:val="22"/>
                <w:szCs w:val="22"/>
              </w:rPr>
              <w:tab/>
            </w:r>
          </w:p>
        </w:tc>
        <w:tc>
          <w:tcPr>
            <w:tcW w:w="2625" w:type="dxa"/>
          </w:tcPr>
          <w:p w14:paraId="3DC96B38"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76A1A89D" w14:textId="77777777" w:rsidTr="005B0941">
        <w:tc>
          <w:tcPr>
            <w:tcW w:w="6657" w:type="dxa"/>
          </w:tcPr>
          <w:p w14:paraId="246E4DE5" w14:textId="77777777"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 xml:space="preserve">Popusti </w:t>
            </w:r>
          </w:p>
        </w:tc>
        <w:tc>
          <w:tcPr>
            <w:tcW w:w="2625" w:type="dxa"/>
          </w:tcPr>
          <w:p w14:paraId="36AF1ABD" w14:textId="77777777" w:rsidR="00FD129D" w:rsidRPr="003D7C68" w:rsidRDefault="00FD129D" w:rsidP="003D7C68">
            <w:pPr>
              <w:spacing w:line="360" w:lineRule="auto"/>
              <w:jc w:val="both"/>
              <w:rPr>
                <w:rFonts w:asciiTheme="minorHAnsi" w:hAnsiTheme="minorHAnsi"/>
                <w:sz w:val="22"/>
                <w:szCs w:val="22"/>
              </w:rPr>
            </w:pPr>
          </w:p>
        </w:tc>
      </w:tr>
      <w:tr w:rsidR="00FD129D" w:rsidRPr="003D7C68" w14:paraId="4BEA7F58" w14:textId="77777777" w:rsidTr="005B0941">
        <w:tc>
          <w:tcPr>
            <w:tcW w:w="6657" w:type="dxa"/>
          </w:tcPr>
          <w:p w14:paraId="32CE74B7"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Premija skupaj</w:t>
            </w:r>
            <w:r w:rsidRPr="003D7C68">
              <w:rPr>
                <w:rFonts w:asciiTheme="minorHAnsi" w:hAnsiTheme="minorHAnsi"/>
                <w:sz w:val="22"/>
                <w:szCs w:val="22"/>
              </w:rPr>
              <w:tab/>
            </w:r>
          </w:p>
        </w:tc>
        <w:tc>
          <w:tcPr>
            <w:tcW w:w="2625" w:type="dxa"/>
          </w:tcPr>
          <w:p w14:paraId="356056B0"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5975AF1D" w14:textId="77777777" w:rsidTr="005B0941">
        <w:tc>
          <w:tcPr>
            <w:tcW w:w="6657" w:type="dxa"/>
          </w:tcPr>
          <w:p w14:paraId="7E2431E6" w14:textId="07D39383"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 xml:space="preserve">Davek </w:t>
            </w:r>
            <w:r w:rsidR="00AA3840" w:rsidRPr="003D7C68">
              <w:rPr>
                <w:rFonts w:asciiTheme="minorHAnsi" w:hAnsiTheme="minorHAnsi"/>
                <w:sz w:val="22"/>
                <w:szCs w:val="22"/>
              </w:rPr>
              <w:t xml:space="preserve">(DPZP) </w:t>
            </w:r>
            <w:r w:rsidRPr="003D7C68">
              <w:rPr>
                <w:rFonts w:asciiTheme="minorHAnsi" w:hAnsiTheme="minorHAnsi"/>
                <w:sz w:val="22"/>
                <w:szCs w:val="22"/>
              </w:rPr>
              <w:t>%</w:t>
            </w:r>
            <w:r w:rsidRPr="003D7C68">
              <w:rPr>
                <w:rFonts w:asciiTheme="minorHAnsi" w:hAnsiTheme="minorHAnsi"/>
                <w:sz w:val="22"/>
                <w:szCs w:val="22"/>
              </w:rPr>
              <w:tab/>
            </w:r>
          </w:p>
        </w:tc>
        <w:tc>
          <w:tcPr>
            <w:tcW w:w="2625" w:type="dxa"/>
          </w:tcPr>
          <w:p w14:paraId="4D9B4A14" w14:textId="77777777" w:rsidR="00FD129D" w:rsidRPr="003D7C68" w:rsidRDefault="00FD129D" w:rsidP="003D7C68">
            <w:pPr>
              <w:tabs>
                <w:tab w:val="left" w:pos="6237"/>
              </w:tabs>
              <w:spacing w:line="360" w:lineRule="auto"/>
              <w:jc w:val="both"/>
              <w:rPr>
                <w:rFonts w:asciiTheme="minorHAnsi" w:hAnsiTheme="minorHAnsi"/>
                <w:sz w:val="22"/>
                <w:szCs w:val="22"/>
              </w:rPr>
            </w:pPr>
          </w:p>
        </w:tc>
      </w:tr>
      <w:tr w:rsidR="00FD129D" w:rsidRPr="003D7C68" w14:paraId="7B35DAAE" w14:textId="77777777" w:rsidTr="005B0941">
        <w:tc>
          <w:tcPr>
            <w:tcW w:w="6657" w:type="dxa"/>
          </w:tcPr>
          <w:p w14:paraId="12CBE12D" w14:textId="77777777" w:rsidR="00FD129D" w:rsidRPr="003D7C68" w:rsidRDefault="00FD129D" w:rsidP="003D7C68">
            <w:pPr>
              <w:tabs>
                <w:tab w:val="left" w:pos="6237"/>
              </w:tabs>
              <w:spacing w:line="360" w:lineRule="auto"/>
              <w:jc w:val="both"/>
              <w:rPr>
                <w:rFonts w:asciiTheme="minorHAnsi" w:hAnsiTheme="minorHAnsi"/>
                <w:sz w:val="22"/>
                <w:szCs w:val="22"/>
              </w:rPr>
            </w:pPr>
            <w:r w:rsidRPr="003D7C68">
              <w:rPr>
                <w:rFonts w:asciiTheme="minorHAnsi" w:hAnsiTheme="minorHAnsi"/>
                <w:sz w:val="22"/>
                <w:szCs w:val="22"/>
              </w:rPr>
              <w:t>Premija z davkom</w:t>
            </w:r>
            <w:r w:rsidRPr="003D7C68">
              <w:rPr>
                <w:rFonts w:asciiTheme="minorHAnsi" w:hAnsiTheme="minorHAnsi"/>
                <w:sz w:val="22"/>
                <w:szCs w:val="22"/>
              </w:rPr>
              <w:tab/>
            </w:r>
          </w:p>
        </w:tc>
        <w:tc>
          <w:tcPr>
            <w:tcW w:w="2625" w:type="dxa"/>
          </w:tcPr>
          <w:p w14:paraId="328A3591" w14:textId="77777777" w:rsidR="00FD129D" w:rsidRPr="003D7C68" w:rsidRDefault="00FD129D" w:rsidP="003D7C68">
            <w:pPr>
              <w:tabs>
                <w:tab w:val="left" w:pos="6237"/>
              </w:tabs>
              <w:spacing w:line="360" w:lineRule="auto"/>
              <w:jc w:val="both"/>
              <w:rPr>
                <w:rFonts w:asciiTheme="minorHAnsi" w:hAnsiTheme="minorHAnsi"/>
                <w:sz w:val="22"/>
                <w:szCs w:val="22"/>
              </w:rPr>
            </w:pPr>
          </w:p>
        </w:tc>
      </w:tr>
    </w:tbl>
    <w:p w14:paraId="5C1351B3" w14:textId="77777777" w:rsidR="00FD129D" w:rsidRPr="003D7C68" w:rsidRDefault="00FD129D" w:rsidP="003D7C68">
      <w:pPr>
        <w:spacing w:line="360" w:lineRule="auto"/>
        <w:jc w:val="both"/>
        <w:rPr>
          <w:rFonts w:asciiTheme="minorHAnsi" w:hAnsiTheme="minorHAnsi"/>
          <w:sz w:val="22"/>
          <w:szCs w:val="22"/>
        </w:rPr>
      </w:pPr>
    </w:p>
    <w:p w14:paraId="6C32300B" w14:textId="77777777" w:rsidR="00FD129D" w:rsidRPr="003D7C68" w:rsidRDefault="00FD129D" w:rsidP="003D7C68">
      <w:pPr>
        <w:tabs>
          <w:tab w:val="left" w:pos="6237"/>
        </w:tabs>
        <w:spacing w:line="360" w:lineRule="auto"/>
        <w:jc w:val="both"/>
        <w:rPr>
          <w:rFonts w:asciiTheme="minorHAnsi" w:hAnsiTheme="minorHAnsi"/>
          <w:sz w:val="22"/>
          <w:szCs w:val="22"/>
        </w:rPr>
      </w:pPr>
    </w:p>
    <w:p w14:paraId="6A5031F6" w14:textId="77777777" w:rsidR="00FD129D" w:rsidRPr="003D7C68" w:rsidRDefault="00FD129D" w:rsidP="003D7C68">
      <w:pPr>
        <w:spacing w:line="360" w:lineRule="auto"/>
        <w:jc w:val="both"/>
        <w:rPr>
          <w:rFonts w:asciiTheme="minorHAnsi" w:hAnsiTheme="minorHAnsi"/>
          <w:sz w:val="22"/>
          <w:szCs w:val="22"/>
        </w:rPr>
      </w:pPr>
    </w:p>
    <w:p w14:paraId="2199A8B3" w14:textId="77777777" w:rsidR="00FD129D" w:rsidRPr="003D7C68" w:rsidRDefault="00FD129D" w:rsidP="003D7C68">
      <w:pPr>
        <w:tabs>
          <w:tab w:val="left" w:pos="284"/>
          <w:tab w:val="left" w:pos="3260"/>
        </w:tabs>
        <w:spacing w:line="360" w:lineRule="auto"/>
        <w:rPr>
          <w:rFonts w:asciiTheme="minorHAnsi" w:hAnsiTheme="minorHAnsi"/>
          <w:sz w:val="22"/>
          <w:szCs w:val="22"/>
        </w:rPr>
      </w:pPr>
    </w:p>
    <w:p w14:paraId="1EE997F2" w14:textId="77777777"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5. člen</w:t>
      </w:r>
    </w:p>
    <w:p w14:paraId="0276EC3F" w14:textId="77777777" w:rsidR="00FD129D" w:rsidRPr="003D7C68" w:rsidRDefault="00FD129D" w:rsidP="003D7C68">
      <w:pPr>
        <w:tabs>
          <w:tab w:val="left" w:pos="3402"/>
        </w:tabs>
        <w:spacing w:line="360" w:lineRule="auto"/>
        <w:jc w:val="both"/>
        <w:rPr>
          <w:rFonts w:asciiTheme="minorHAnsi" w:hAnsiTheme="minorHAnsi"/>
          <w:sz w:val="22"/>
          <w:szCs w:val="22"/>
        </w:rPr>
      </w:pPr>
    </w:p>
    <w:p w14:paraId="2751CB62"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Cene iz predhodnega člena so evrsko fiksne oziroma fiksne so premijske stopnje.</w:t>
      </w:r>
    </w:p>
    <w:p w14:paraId="4121A483" w14:textId="76441711"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Davek od prometa zavarovalnih poslov se obračuna po vsakokrat veljavni davčni stopnji.</w:t>
      </w:r>
    </w:p>
    <w:p w14:paraId="0FBC2F76" w14:textId="77777777" w:rsidR="001F7AA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 xml:space="preserve">V skladu s ponudbo bo zavarovanec plačeval letno premijo v mesečnih brezobrestnih obrokih. </w:t>
      </w:r>
      <w:r w:rsidR="00AA3840" w:rsidRPr="003D7C68">
        <w:rPr>
          <w:rFonts w:asciiTheme="minorHAnsi" w:hAnsiTheme="minorHAnsi"/>
          <w:sz w:val="22"/>
          <w:szCs w:val="22"/>
        </w:rPr>
        <w:t xml:space="preserve">Mesečni obrok bo poravnan na osnovi izdanega dokumenta (računa) zavarovalnice v roku 30 dni od izdaje računa. </w:t>
      </w:r>
    </w:p>
    <w:p w14:paraId="6FBA1929" w14:textId="6532D88F" w:rsidR="00635153" w:rsidRPr="00CC5515" w:rsidRDefault="001F7AA8" w:rsidP="00CC5515">
      <w:pPr>
        <w:pStyle w:val="PBESEDILO"/>
        <w:spacing w:line="360" w:lineRule="auto"/>
        <w:rPr>
          <w:rFonts w:asciiTheme="minorHAnsi" w:hAnsiTheme="minorHAnsi"/>
          <w:sz w:val="22"/>
          <w:szCs w:val="22"/>
        </w:rPr>
      </w:pPr>
      <w:r w:rsidRPr="001F7AA8">
        <w:rPr>
          <w:rFonts w:asciiTheme="minorHAnsi" w:hAnsiTheme="minorHAnsi"/>
          <w:sz w:val="22"/>
          <w:szCs w:val="22"/>
        </w:rPr>
        <w:lastRenderedPageBreak/>
        <w:t>Račun mora biti naslovljen na</w:t>
      </w:r>
      <w:r w:rsidR="00F3521F">
        <w:rPr>
          <w:rFonts w:asciiTheme="minorHAnsi" w:hAnsiTheme="minorHAnsi"/>
          <w:sz w:val="22"/>
          <w:szCs w:val="22"/>
        </w:rPr>
        <w:t xml:space="preserve"> </w:t>
      </w:r>
      <w:r w:rsidRPr="001F7AA8">
        <w:rPr>
          <w:rFonts w:asciiTheme="minorHAnsi" w:hAnsiTheme="minorHAnsi"/>
          <w:sz w:val="22"/>
          <w:szCs w:val="22"/>
        </w:rPr>
        <w:t xml:space="preserve">Elektro Primorska, d. d., Erjavčeva 22, 5000 Nova Gorica in poslan na elektronski naslov: </w:t>
      </w:r>
      <w:hyperlink r:id="rId13" w:history="1">
        <w:r w:rsidR="00F3521F" w:rsidRPr="00CC5515">
          <w:t>fakture@elektroprimorska.si</w:t>
        </w:r>
      </w:hyperlink>
      <w:r w:rsidRPr="001F7AA8">
        <w:rPr>
          <w:rFonts w:asciiTheme="minorHAnsi" w:hAnsiTheme="minorHAnsi"/>
          <w:sz w:val="22"/>
          <w:szCs w:val="22"/>
        </w:rPr>
        <w:t>.</w:t>
      </w:r>
      <w:r w:rsidR="00F3521F">
        <w:rPr>
          <w:rFonts w:asciiTheme="minorHAnsi" w:hAnsiTheme="minorHAnsi"/>
          <w:sz w:val="22"/>
          <w:szCs w:val="22"/>
        </w:rPr>
        <w:t xml:space="preserve"> </w:t>
      </w:r>
      <w:r w:rsidR="00635153" w:rsidRPr="003D7C68">
        <w:rPr>
          <w:rFonts w:asciiTheme="minorHAnsi" w:hAnsiTheme="minorHAnsi"/>
          <w:sz w:val="22"/>
          <w:szCs w:val="22"/>
        </w:rPr>
        <w:t>Zavarovanec</w:t>
      </w:r>
      <w:r w:rsidR="00635153" w:rsidRPr="00CC5515">
        <w:rPr>
          <w:rFonts w:asciiTheme="minorHAnsi" w:hAnsiTheme="minorHAnsi"/>
          <w:sz w:val="22"/>
          <w:szCs w:val="22"/>
        </w:rPr>
        <w:t xml:space="preserve"> se obvezuje, da bo po prejemu računa in prilog v roku 8 dni le-tega pregledal, ter </w:t>
      </w:r>
      <w:r w:rsidR="00011F9E">
        <w:rPr>
          <w:rFonts w:asciiTheme="minorHAnsi" w:hAnsiTheme="minorHAnsi"/>
          <w:sz w:val="22"/>
          <w:szCs w:val="22"/>
        </w:rPr>
        <w:t>zavarovalnici</w:t>
      </w:r>
      <w:r w:rsidR="00635153" w:rsidRPr="00CC5515">
        <w:rPr>
          <w:rFonts w:asciiTheme="minorHAnsi" w:hAnsiTheme="minorHAnsi"/>
          <w:sz w:val="22"/>
          <w:szCs w:val="22"/>
        </w:rPr>
        <w:t xml:space="preserve"> sporočil morebitne nepravilnosti in pomanjkljivosti, </w:t>
      </w:r>
      <w:r w:rsidR="00011F9E">
        <w:rPr>
          <w:rFonts w:asciiTheme="minorHAnsi" w:hAnsiTheme="minorHAnsi"/>
          <w:sz w:val="22"/>
          <w:szCs w:val="22"/>
        </w:rPr>
        <w:t>zavarovalnica</w:t>
      </w:r>
      <w:r w:rsidR="00635153" w:rsidRPr="00CC5515">
        <w:rPr>
          <w:rFonts w:asciiTheme="minorHAnsi" w:hAnsiTheme="minorHAnsi"/>
          <w:sz w:val="22"/>
          <w:szCs w:val="22"/>
        </w:rPr>
        <w:t xml:space="preserve"> pa je dolžan izstaviti nov račun z novim datumom.</w:t>
      </w:r>
    </w:p>
    <w:p w14:paraId="085E5926" w14:textId="4C026DDD" w:rsidR="00635153" w:rsidRPr="00CC5515" w:rsidRDefault="00011F9E" w:rsidP="00CC5515">
      <w:pPr>
        <w:pStyle w:val="PBESEDILO"/>
        <w:spacing w:line="360" w:lineRule="auto"/>
        <w:rPr>
          <w:rFonts w:asciiTheme="minorHAnsi" w:hAnsiTheme="minorHAnsi"/>
          <w:sz w:val="22"/>
          <w:szCs w:val="22"/>
        </w:rPr>
      </w:pPr>
      <w:r>
        <w:rPr>
          <w:rFonts w:asciiTheme="minorHAnsi" w:hAnsiTheme="minorHAnsi"/>
          <w:sz w:val="22"/>
          <w:szCs w:val="22"/>
        </w:rPr>
        <w:t>Zavarovalnica</w:t>
      </w:r>
      <w:r w:rsidR="00635153" w:rsidRPr="00CC5515">
        <w:rPr>
          <w:rFonts w:asciiTheme="minorHAnsi" w:hAnsiTheme="minorHAnsi"/>
          <w:sz w:val="22"/>
          <w:szCs w:val="22"/>
        </w:rPr>
        <w:t xml:space="preserve"> se obvezuje, da bo na račun vpisal evidenčno številko pogodbe, ki je št.: _______.</w:t>
      </w:r>
    </w:p>
    <w:p w14:paraId="4E33BAD1" w14:textId="2568F546" w:rsidR="00635153" w:rsidRPr="00CC5515" w:rsidRDefault="00635153" w:rsidP="00CC5515">
      <w:pPr>
        <w:pStyle w:val="PBESEDILO"/>
        <w:spacing w:line="360" w:lineRule="auto"/>
        <w:rPr>
          <w:rFonts w:asciiTheme="minorHAnsi" w:hAnsiTheme="minorHAnsi"/>
          <w:sz w:val="22"/>
          <w:szCs w:val="22"/>
        </w:rPr>
      </w:pPr>
      <w:r w:rsidRPr="00CC5515">
        <w:rPr>
          <w:rFonts w:asciiTheme="minorHAnsi" w:hAnsiTheme="minorHAnsi"/>
          <w:sz w:val="22"/>
          <w:szCs w:val="22"/>
        </w:rPr>
        <w:t xml:space="preserve">Če zadnji dan roka plačila sovpada z dnem, ko je po zakonu dela prost dan, se za zadnji dan roka šteje naslednji delovni dan. Za dan plačila se šteje dan, ko </w:t>
      </w:r>
      <w:r w:rsidR="00D4202E">
        <w:rPr>
          <w:rFonts w:asciiTheme="minorHAnsi" w:hAnsiTheme="minorHAnsi"/>
          <w:sz w:val="22"/>
          <w:szCs w:val="22"/>
        </w:rPr>
        <w:t>z</w:t>
      </w:r>
      <w:r w:rsidR="00D4202E" w:rsidRPr="003D7C68">
        <w:rPr>
          <w:rFonts w:asciiTheme="minorHAnsi" w:hAnsiTheme="minorHAnsi"/>
          <w:sz w:val="22"/>
          <w:szCs w:val="22"/>
        </w:rPr>
        <w:t>avarovanec</w:t>
      </w:r>
      <w:r w:rsidRPr="00CC5515">
        <w:rPr>
          <w:rFonts w:asciiTheme="minorHAnsi" w:hAnsiTheme="minorHAnsi"/>
          <w:sz w:val="22"/>
          <w:szCs w:val="22"/>
        </w:rPr>
        <w:t xml:space="preserve"> svoji banki izda nalog za plačilo.</w:t>
      </w:r>
    </w:p>
    <w:p w14:paraId="66A92CD0" w14:textId="5968374B" w:rsidR="00635153" w:rsidRPr="00CC5515" w:rsidRDefault="00635153" w:rsidP="00CC5515">
      <w:pPr>
        <w:pStyle w:val="PBESEDILO"/>
        <w:spacing w:line="360" w:lineRule="auto"/>
        <w:rPr>
          <w:rFonts w:asciiTheme="minorHAnsi" w:hAnsiTheme="minorHAnsi"/>
          <w:sz w:val="22"/>
          <w:szCs w:val="22"/>
        </w:rPr>
      </w:pPr>
      <w:r w:rsidRPr="00CC5515">
        <w:rPr>
          <w:rFonts w:asciiTheme="minorHAnsi" w:hAnsiTheme="minorHAnsi"/>
          <w:sz w:val="22"/>
          <w:szCs w:val="22"/>
        </w:rPr>
        <w:t xml:space="preserve">Če </w:t>
      </w:r>
      <w:r w:rsidR="00D4202E">
        <w:rPr>
          <w:rFonts w:asciiTheme="minorHAnsi" w:hAnsiTheme="minorHAnsi"/>
          <w:sz w:val="22"/>
          <w:szCs w:val="22"/>
        </w:rPr>
        <w:t>zavarovalnica</w:t>
      </w:r>
      <w:r w:rsidRPr="00CC5515">
        <w:rPr>
          <w:rFonts w:asciiTheme="minorHAnsi" w:hAnsiTheme="minorHAnsi"/>
          <w:sz w:val="22"/>
          <w:szCs w:val="22"/>
        </w:rPr>
        <w:t xml:space="preserve"> predlaga in </w:t>
      </w:r>
      <w:r w:rsidR="00D4202E">
        <w:rPr>
          <w:rFonts w:asciiTheme="minorHAnsi" w:hAnsiTheme="minorHAnsi"/>
          <w:sz w:val="22"/>
          <w:szCs w:val="22"/>
        </w:rPr>
        <w:t>z</w:t>
      </w:r>
      <w:r w:rsidR="00D4202E" w:rsidRPr="003D7C68">
        <w:rPr>
          <w:rFonts w:asciiTheme="minorHAnsi" w:hAnsiTheme="minorHAnsi"/>
          <w:sz w:val="22"/>
          <w:szCs w:val="22"/>
        </w:rPr>
        <w:t>avarovanc</w:t>
      </w:r>
      <w:r w:rsidR="00D4202E">
        <w:rPr>
          <w:rFonts w:asciiTheme="minorHAnsi" w:hAnsiTheme="minorHAnsi"/>
          <w:sz w:val="22"/>
          <w:szCs w:val="22"/>
        </w:rPr>
        <w:t>u</w:t>
      </w:r>
      <w:r w:rsidRPr="00CC5515">
        <w:rPr>
          <w:rFonts w:asciiTheme="minorHAnsi" w:hAnsiTheme="minorHAnsi"/>
          <w:sz w:val="22"/>
          <w:szCs w:val="22"/>
        </w:rPr>
        <w:t xml:space="preserve"> likvidnostna situacija omogoča predčasno plačilo, se lahko za vsak dan predčasnega plačila </w:t>
      </w:r>
      <w:r w:rsidR="0014006D">
        <w:rPr>
          <w:rFonts w:asciiTheme="minorHAnsi" w:hAnsiTheme="minorHAnsi"/>
          <w:sz w:val="22"/>
          <w:szCs w:val="22"/>
        </w:rPr>
        <w:t>z</w:t>
      </w:r>
      <w:r w:rsidR="0014006D" w:rsidRPr="003D7C68">
        <w:rPr>
          <w:rFonts w:asciiTheme="minorHAnsi" w:hAnsiTheme="minorHAnsi"/>
          <w:sz w:val="22"/>
          <w:szCs w:val="22"/>
        </w:rPr>
        <w:t>avarovanec</w:t>
      </w:r>
      <w:r w:rsidR="0014006D">
        <w:rPr>
          <w:rFonts w:asciiTheme="minorHAnsi" w:hAnsiTheme="minorHAnsi"/>
          <w:sz w:val="22"/>
          <w:szCs w:val="22"/>
        </w:rPr>
        <w:t xml:space="preserve"> in zavarovalnica</w:t>
      </w:r>
      <w:r w:rsidR="0014006D" w:rsidRPr="0014006D">
        <w:rPr>
          <w:rFonts w:asciiTheme="minorHAnsi" w:hAnsiTheme="minorHAnsi"/>
          <w:sz w:val="22"/>
          <w:szCs w:val="22"/>
        </w:rPr>
        <w:t xml:space="preserve"> </w:t>
      </w:r>
      <w:r w:rsidRPr="00CC5515">
        <w:rPr>
          <w:rFonts w:asciiTheme="minorHAnsi" w:hAnsiTheme="minorHAnsi"/>
          <w:sz w:val="22"/>
          <w:szCs w:val="22"/>
        </w:rPr>
        <w:t xml:space="preserve">dogovorita za popust, za katerega </w:t>
      </w:r>
      <w:r w:rsidR="0014006D">
        <w:rPr>
          <w:rFonts w:asciiTheme="minorHAnsi" w:hAnsiTheme="minorHAnsi"/>
          <w:sz w:val="22"/>
          <w:szCs w:val="22"/>
        </w:rPr>
        <w:t>zavarovalnica</w:t>
      </w:r>
      <w:r w:rsidRPr="00CC5515">
        <w:rPr>
          <w:rFonts w:asciiTheme="minorHAnsi" w:hAnsiTheme="minorHAnsi"/>
          <w:sz w:val="22"/>
          <w:szCs w:val="22"/>
        </w:rPr>
        <w:t xml:space="preserve"> izda dobropis pred dogovorjenim predčasnim plačilom.</w:t>
      </w:r>
    </w:p>
    <w:p w14:paraId="57F3B4E8" w14:textId="604AF7AC" w:rsidR="00635153" w:rsidRPr="00CC5515" w:rsidRDefault="00635153" w:rsidP="00CC5515">
      <w:pPr>
        <w:pStyle w:val="PBESEDILO"/>
        <w:spacing w:line="360" w:lineRule="auto"/>
        <w:rPr>
          <w:rFonts w:asciiTheme="minorHAnsi" w:hAnsiTheme="minorHAnsi"/>
          <w:sz w:val="22"/>
          <w:szCs w:val="22"/>
        </w:rPr>
      </w:pPr>
      <w:r w:rsidRPr="00CC5515">
        <w:rPr>
          <w:rFonts w:asciiTheme="minorHAnsi" w:hAnsiTheme="minorHAnsi"/>
          <w:sz w:val="22"/>
          <w:szCs w:val="22"/>
        </w:rPr>
        <w:t>V primeru zamude pri plačilu se lahko zaračunavajo zakonske zamudne obresti.</w:t>
      </w:r>
    </w:p>
    <w:p w14:paraId="42B104F0" w14:textId="2AA5900A" w:rsidR="00FD129D" w:rsidRDefault="00635153" w:rsidP="00635153">
      <w:pPr>
        <w:pStyle w:val="PBESEDILO"/>
        <w:spacing w:line="360" w:lineRule="auto"/>
        <w:rPr>
          <w:rFonts w:asciiTheme="minorHAnsi" w:hAnsiTheme="minorHAnsi"/>
          <w:sz w:val="22"/>
          <w:szCs w:val="22"/>
        </w:rPr>
      </w:pPr>
      <w:r w:rsidRPr="00CC5515">
        <w:rPr>
          <w:rFonts w:asciiTheme="minorHAnsi" w:hAnsiTheme="minorHAnsi"/>
          <w:sz w:val="22"/>
          <w:szCs w:val="22"/>
        </w:rPr>
        <w:t xml:space="preserve">Račun mora biti izstavljen skladno z veljavno davčno zakonodajo in morebitnimi dodatnimi navedbami oz. podatki skladno z zahtevami </w:t>
      </w:r>
      <w:r w:rsidR="00087628">
        <w:rPr>
          <w:rFonts w:asciiTheme="minorHAnsi" w:hAnsiTheme="minorHAnsi"/>
          <w:sz w:val="22"/>
          <w:szCs w:val="22"/>
        </w:rPr>
        <w:t>z</w:t>
      </w:r>
      <w:r w:rsidR="00087628" w:rsidRPr="003D7C68">
        <w:rPr>
          <w:rFonts w:asciiTheme="minorHAnsi" w:hAnsiTheme="minorHAnsi"/>
          <w:sz w:val="22"/>
          <w:szCs w:val="22"/>
        </w:rPr>
        <w:t>avarovanc</w:t>
      </w:r>
      <w:r w:rsidR="00087628">
        <w:rPr>
          <w:rFonts w:asciiTheme="minorHAnsi" w:hAnsiTheme="minorHAnsi"/>
          <w:sz w:val="22"/>
          <w:szCs w:val="22"/>
        </w:rPr>
        <w:t>a</w:t>
      </w:r>
      <w:r w:rsidRPr="00CC5515">
        <w:rPr>
          <w:rFonts w:asciiTheme="minorHAnsi" w:hAnsiTheme="minorHAnsi"/>
          <w:sz w:val="22"/>
          <w:szCs w:val="22"/>
        </w:rPr>
        <w:t xml:space="preserve">. </w:t>
      </w:r>
      <w:r w:rsidR="00AA3840" w:rsidRPr="003D7C68">
        <w:rPr>
          <w:rFonts w:asciiTheme="minorHAnsi" w:hAnsiTheme="minorHAnsi"/>
          <w:sz w:val="22"/>
          <w:szCs w:val="22"/>
        </w:rPr>
        <w:t>Zavarovalnica ima pravico kompenzirati obveznosti iz naslova plačila premije z vsemi likvidiranimi škodami</w:t>
      </w:r>
      <w:r w:rsidR="00087628">
        <w:rPr>
          <w:rFonts w:asciiTheme="minorHAnsi" w:hAnsiTheme="minorHAnsi"/>
          <w:sz w:val="22"/>
          <w:szCs w:val="22"/>
        </w:rPr>
        <w:t xml:space="preserve">, vendar mora o tem predhodno pisno obvestiti </w:t>
      </w:r>
      <w:r w:rsidR="004C447A">
        <w:rPr>
          <w:rFonts w:asciiTheme="minorHAnsi" w:hAnsiTheme="minorHAnsi"/>
          <w:sz w:val="22"/>
          <w:szCs w:val="22"/>
        </w:rPr>
        <w:t>zavarovanca</w:t>
      </w:r>
      <w:r w:rsidR="00AA3840" w:rsidRPr="003D7C68">
        <w:rPr>
          <w:rFonts w:asciiTheme="minorHAnsi" w:hAnsiTheme="minorHAnsi"/>
          <w:sz w:val="22"/>
          <w:szCs w:val="22"/>
        </w:rPr>
        <w:t>.</w:t>
      </w:r>
    </w:p>
    <w:p w14:paraId="363339EE" w14:textId="77777777" w:rsidR="004C447A" w:rsidRPr="003D7C68" w:rsidRDefault="004C447A" w:rsidP="00635153">
      <w:pPr>
        <w:pStyle w:val="PBESEDILO"/>
        <w:spacing w:line="360" w:lineRule="auto"/>
        <w:rPr>
          <w:rFonts w:asciiTheme="minorHAnsi" w:hAnsiTheme="minorHAnsi"/>
          <w:sz w:val="22"/>
          <w:szCs w:val="22"/>
        </w:rPr>
      </w:pPr>
    </w:p>
    <w:p w14:paraId="45CDF78C" w14:textId="77777777" w:rsidR="00FD129D" w:rsidRPr="003D7C68" w:rsidRDefault="00FD129D" w:rsidP="003D7C68">
      <w:pPr>
        <w:spacing w:line="360" w:lineRule="auto"/>
        <w:jc w:val="both"/>
        <w:rPr>
          <w:rFonts w:asciiTheme="minorHAnsi" w:hAnsiTheme="minorHAnsi"/>
          <w:b/>
          <w:sz w:val="22"/>
          <w:szCs w:val="22"/>
        </w:rPr>
      </w:pPr>
      <w:r w:rsidRPr="003D7C68">
        <w:rPr>
          <w:rFonts w:asciiTheme="minorHAnsi" w:hAnsiTheme="minorHAnsi"/>
          <w:b/>
          <w:sz w:val="22"/>
          <w:szCs w:val="22"/>
        </w:rPr>
        <w:t>ČAS TRAJANJA ZAVAROVANJA</w:t>
      </w:r>
    </w:p>
    <w:p w14:paraId="099E9C5D" w14:textId="77777777" w:rsidR="00FD129D" w:rsidRPr="003D7C68" w:rsidRDefault="00FD129D" w:rsidP="003D7C68">
      <w:pPr>
        <w:spacing w:line="360" w:lineRule="auto"/>
        <w:jc w:val="both"/>
        <w:rPr>
          <w:rFonts w:asciiTheme="minorHAnsi" w:hAnsiTheme="minorHAnsi"/>
          <w:sz w:val="22"/>
          <w:szCs w:val="22"/>
        </w:rPr>
      </w:pPr>
    </w:p>
    <w:p w14:paraId="75736EF0" w14:textId="350459F1"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6. člen</w:t>
      </w:r>
    </w:p>
    <w:p w14:paraId="6873D45D" w14:textId="34BD1C74"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Zavarovanje po</w:t>
      </w:r>
      <w:r w:rsidR="00A05CAD" w:rsidRPr="003D7C68">
        <w:rPr>
          <w:rFonts w:asciiTheme="minorHAnsi" w:hAnsiTheme="minorHAnsi"/>
          <w:sz w:val="22"/>
          <w:szCs w:val="22"/>
        </w:rPr>
        <w:t xml:space="preserve"> tej pogodbi traja od 01.0</w:t>
      </w:r>
      <w:r w:rsidR="00184226">
        <w:rPr>
          <w:rFonts w:asciiTheme="minorHAnsi" w:hAnsiTheme="minorHAnsi"/>
          <w:sz w:val="22"/>
          <w:szCs w:val="22"/>
        </w:rPr>
        <w:t>5</w:t>
      </w:r>
      <w:r w:rsidR="00A05CAD" w:rsidRPr="003D7C68">
        <w:rPr>
          <w:rFonts w:asciiTheme="minorHAnsi" w:hAnsiTheme="minorHAnsi"/>
          <w:sz w:val="22"/>
          <w:szCs w:val="22"/>
        </w:rPr>
        <w:t>.202</w:t>
      </w:r>
      <w:r w:rsidR="00184226">
        <w:rPr>
          <w:rFonts w:asciiTheme="minorHAnsi" w:hAnsiTheme="minorHAnsi"/>
          <w:sz w:val="22"/>
          <w:szCs w:val="22"/>
        </w:rPr>
        <w:t>6</w:t>
      </w:r>
      <w:r w:rsidRPr="003D7C68">
        <w:rPr>
          <w:rFonts w:asciiTheme="minorHAnsi" w:hAnsiTheme="minorHAnsi"/>
          <w:sz w:val="22"/>
          <w:szCs w:val="22"/>
        </w:rPr>
        <w:t xml:space="preserve"> ob 00.00 in se z</w:t>
      </w:r>
      <w:r w:rsidR="005B0941" w:rsidRPr="003D7C68">
        <w:rPr>
          <w:rFonts w:asciiTheme="minorHAnsi" w:hAnsiTheme="minorHAnsi"/>
          <w:sz w:val="22"/>
          <w:szCs w:val="22"/>
        </w:rPr>
        <w:t>aključi ob 24.00</w:t>
      </w:r>
      <w:r w:rsidR="0052673F">
        <w:rPr>
          <w:rFonts w:asciiTheme="minorHAnsi" w:hAnsiTheme="minorHAnsi"/>
          <w:sz w:val="22"/>
          <w:szCs w:val="22"/>
        </w:rPr>
        <w:t xml:space="preserve"> </w:t>
      </w:r>
      <w:r w:rsidR="005B0941" w:rsidRPr="003D7C68">
        <w:rPr>
          <w:rFonts w:asciiTheme="minorHAnsi" w:hAnsiTheme="minorHAnsi"/>
          <w:sz w:val="22"/>
          <w:szCs w:val="22"/>
        </w:rPr>
        <w:t>3</w:t>
      </w:r>
      <w:r w:rsidR="00184226">
        <w:rPr>
          <w:rFonts w:asciiTheme="minorHAnsi" w:hAnsiTheme="minorHAnsi"/>
          <w:sz w:val="22"/>
          <w:szCs w:val="22"/>
        </w:rPr>
        <w:t>0</w:t>
      </w:r>
      <w:r w:rsidR="005B0941" w:rsidRPr="003D7C68">
        <w:rPr>
          <w:rFonts w:asciiTheme="minorHAnsi" w:hAnsiTheme="minorHAnsi"/>
          <w:sz w:val="22"/>
          <w:szCs w:val="22"/>
        </w:rPr>
        <w:t>.</w:t>
      </w:r>
      <w:r w:rsidR="00184226">
        <w:rPr>
          <w:rFonts w:asciiTheme="minorHAnsi" w:hAnsiTheme="minorHAnsi"/>
          <w:sz w:val="22"/>
          <w:szCs w:val="22"/>
        </w:rPr>
        <w:t>04</w:t>
      </w:r>
      <w:r w:rsidR="005B0941" w:rsidRPr="003D7C68">
        <w:rPr>
          <w:rFonts w:asciiTheme="minorHAnsi" w:hAnsiTheme="minorHAnsi"/>
          <w:sz w:val="22"/>
          <w:szCs w:val="22"/>
        </w:rPr>
        <w:t>.20</w:t>
      </w:r>
      <w:r w:rsidR="002C039F">
        <w:rPr>
          <w:rFonts w:asciiTheme="minorHAnsi" w:hAnsiTheme="minorHAnsi"/>
          <w:sz w:val="22"/>
          <w:szCs w:val="22"/>
        </w:rPr>
        <w:t>30</w:t>
      </w:r>
      <w:r w:rsidRPr="003D7C68">
        <w:rPr>
          <w:rFonts w:asciiTheme="minorHAnsi" w:hAnsiTheme="minorHAnsi"/>
          <w:sz w:val="22"/>
          <w:szCs w:val="22"/>
        </w:rPr>
        <w:t>.</w:t>
      </w:r>
    </w:p>
    <w:p w14:paraId="20DD7CC8" w14:textId="77777777" w:rsidR="00FD129D" w:rsidRPr="003D7C68" w:rsidRDefault="00FD129D" w:rsidP="003D7C68">
      <w:pPr>
        <w:tabs>
          <w:tab w:val="left" w:pos="3402"/>
        </w:tabs>
        <w:spacing w:line="360" w:lineRule="auto"/>
        <w:jc w:val="both"/>
        <w:rPr>
          <w:rFonts w:asciiTheme="minorHAnsi" w:hAnsiTheme="minorHAnsi"/>
          <w:b/>
          <w:sz w:val="22"/>
          <w:szCs w:val="22"/>
        </w:rPr>
      </w:pPr>
      <w:r w:rsidRPr="003D7C68">
        <w:rPr>
          <w:rFonts w:asciiTheme="minorHAnsi" w:hAnsiTheme="minorHAnsi"/>
          <w:b/>
          <w:sz w:val="22"/>
          <w:szCs w:val="22"/>
        </w:rPr>
        <w:t>PRAVICE IN OBVEZNOSTI POGODBENIH STRANK</w:t>
      </w:r>
    </w:p>
    <w:p w14:paraId="6C08C4B8" w14:textId="77777777" w:rsidR="00FD129D" w:rsidRPr="003D7C68" w:rsidRDefault="00FD129D" w:rsidP="003D7C68">
      <w:pPr>
        <w:tabs>
          <w:tab w:val="left" w:pos="3402"/>
        </w:tabs>
        <w:spacing w:line="360" w:lineRule="auto"/>
        <w:jc w:val="both"/>
        <w:rPr>
          <w:rFonts w:asciiTheme="minorHAnsi" w:hAnsiTheme="minorHAnsi"/>
          <w:sz w:val="22"/>
          <w:szCs w:val="22"/>
        </w:rPr>
      </w:pPr>
    </w:p>
    <w:p w14:paraId="276FAC4C" w14:textId="77777777"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7. člen</w:t>
      </w:r>
    </w:p>
    <w:p w14:paraId="0231B75B" w14:textId="77777777" w:rsidR="00FD129D" w:rsidRPr="003D7C68" w:rsidRDefault="00FD129D" w:rsidP="003D7C68">
      <w:pPr>
        <w:tabs>
          <w:tab w:val="left" w:pos="3402"/>
        </w:tabs>
        <w:spacing w:line="360" w:lineRule="auto"/>
        <w:jc w:val="both"/>
        <w:rPr>
          <w:rFonts w:asciiTheme="minorHAnsi" w:hAnsiTheme="minorHAnsi"/>
          <w:sz w:val="22"/>
          <w:szCs w:val="22"/>
        </w:rPr>
      </w:pPr>
    </w:p>
    <w:p w14:paraId="4853C612"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Zavarovanec je dolžan izvajati prijave škode na dokumentiran način s podatki, potrebnimi za ažuren obračun in izplačilo škode. Zavarovanec je dolžan omogočiti cenilcu zavarovalnice ogled poškodovanega objekta ali opreme.</w:t>
      </w:r>
    </w:p>
    <w:p w14:paraId="50E27A3B" w14:textId="77777777" w:rsidR="00FD129D" w:rsidRPr="003D7C68" w:rsidRDefault="00FD129D" w:rsidP="003D7C68">
      <w:pPr>
        <w:tabs>
          <w:tab w:val="left" w:pos="3402"/>
        </w:tabs>
        <w:spacing w:line="360" w:lineRule="auto"/>
        <w:jc w:val="both"/>
        <w:rPr>
          <w:rFonts w:asciiTheme="minorHAnsi" w:hAnsiTheme="minorHAnsi"/>
          <w:sz w:val="22"/>
          <w:szCs w:val="22"/>
        </w:rPr>
      </w:pPr>
    </w:p>
    <w:p w14:paraId="1B78042D" w14:textId="77777777" w:rsidR="00FD129D" w:rsidRPr="003D7C68" w:rsidRDefault="00FD129D" w:rsidP="003D7C68">
      <w:pPr>
        <w:tabs>
          <w:tab w:val="left" w:pos="3402"/>
        </w:tabs>
        <w:spacing w:line="360" w:lineRule="auto"/>
        <w:ind w:left="4320"/>
        <w:jc w:val="both"/>
        <w:rPr>
          <w:rFonts w:asciiTheme="minorHAnsi" w:hAnsiTheme="minorHAnsi"/>
          <w:sz w:val="22"/>
          <w:szCs w:val="22"/>
          <w:u w:val="single"/>
        </w:rPr>
      </w:pPr>
      <w:r w:rsidRPr="003D7C68">
        <w:rPr>
          <w:rFonts w:asciiTheme="minorHAnsi" w:hAnsiTheme="minorHAnsi"/>
          <w:sz w:val="22"/>
          <w:szCs w:val="22"/>
          <w:u w:val="single"/>
        </w:rPr>
        <w:t>8. člen</w:t>
      </w:r>
    </w:p>
    <w:p w14:paraId="6644E48C" w14:textId="77777777" w:rsidR="00FD129D" w:rsidRPr="003D7C68" w:rsidRDefault="00FD129D" w:rsidP="003D7C68">
      <w:pPr>
        <w:tabs>
          <w:tab w:val="left" w:pos="3402"/>
        </w:tabs>
        <w:spacing w:line="360" w:lineRule="auto"/>
        <w:jc w:val="both"/>
        <w:rPr>
          <w:rFonts w:asciiTheme="minorHAnsi" w:hAnsiTheme="minorHAnsi"/>
          <w:sz w:val="22"/>
          <w:szCs w:val="22"/>
        </w:rPr>
      </w:pPr>
    </w:p>
    <w:p w14:paraId="7C00C385" w14:textId="78AEDA51"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Zavarovalnica plača zavarovalnino v roku 14 dni, po likvidaciji škode, v nasprotnem primeru ima zavarovanec pravico zaračunati zakonske zamudne obresti. V primeru večjih škod, ob podanem temelju za izplačilo zavarovalnine, zavarovalnica izplača naročniku akontacijo v višini minimalno 50% ocenjene škode v roku 14 dni. V nasprotnem primeru ima zavarovanec, pravico do zamudnih obresti in pravico do povračila stroškov najema kreditov za sanacijo škode.</w:t>
      </w:r>
      <w:r w:rsidRPr="003D7C68">
        <w:rPr>
          <w:rFonts w:asciiTheme="minorHAnsi" w:hAnsiTheme="minorHAnsi"/>
          <w:sz w:val="22"/>
          <w:szCs w:val="22"/>
        </w:rPr>
        <w:br/>
        <w:t>Če za obračun škode zavarovalnici ni predložena vsa ustrezna dokumentacija, mora le ta o tem pisno obvestiti zavarovanca najkasneje v 3 dneh po prejemu dokumentacije. Hkrati pa mora na zahtevo zavarovanca izplačati nesporni del svoje obveznosti kot akontacijo.</w:t>
      </w:r>
      <w:r w:rsidRPr="003D7C68">
        <w:rPr>
          <w:rFonts w:asciiTheme="minorHAnsi" w:hAnsiTheme="minorHAnsi"/>
          <w:sz w:val="22"/>
          <w:szCs w:val="22"/>
        </w:rPr>
        <w:br/>
        <w:t xml:space="preserve">V primerih, ko se pogodbeni stranki ne sporazumeta o zavarovalnini, o tem odloči komisija treh izvedencev, od katerih vsaka pogodbena stranka imenuje po enega izvedenca, predsednika pa imenujeta sporazumno.                                            </w:t>
      </w:r>
      <w:r w:rsidRPr="003D7C68">
        <w:rPr>
          <w:rFonts w:asciiTheme="minorHAnsi" w:hAnsiTheme="minorHAnsi"/>
          <w:sz w:val="22"/>
          <w:szCs w:val="22"/>
        </w:rPr>
        <w:tab/>
      </w:r>
      <w:r w:rsidRPr="003D7C68">
        <w:rPr>
          <w:rFonts w:asciiTheme="minorHAnsi" w:hAnsiTheme="minorHAnsi"/>
          <w:sz w:val="22"/>
          <w:szCs w:val="22"/>
        </w:rPr>
        <w:br/>
        <w:t>Stroške zavarovalnega posrednika v okviru administrativnega dela premije nosi izbra</w:t>
      </w:r>
      <w:r w:rsidR="00AA3840" w:rsidRPr="003D7C68">
        <w:rPr>
          <w:rFonts w:asciiTheme="minorHAnsi" w:hAnsiTheme="minorHAnsi"/>
          <w:sz w:val="22"/>
          <w:szCs w:val="22"/>
        </w:rPr>
        <w:t>na zavarovalnica.</w:t>
      </w:r>
      <w:r w:rsidRPr="003D7C68">
        <w:rPr>
          <w:rFonts w:asciiTheme="minorHAnsi" w:hAnsiTheme="minorHAnsi"/>
          <w:sz w:val="22"/>
          <w:szCs w:val="22"/>
        </w:rPr>
        <w:br/>
        <w:t>Zavarovalnica se obvezuje</w:t>
      </w:r>
      <w:r w:rsidR="00D55D58">
        <w:rPr>
          <w:rFonts w:asciiTheme="minorHAnsi" w:hAnsiTheme="minorHAnsi"/>
          <w:sz w:val="22"/>
          <w:szCs w:val="22"/>
        </w:rPr>
        <w:t xml:space="preserve">, </w:t>
      </w:r>
      <w:r w:rsidRPr="003D7C68">
        <w:rPr>
          <w:rFonts w:asciiTheme="minorHAnsi" w:hAnsiTheme="minorHAnsi"/>
          <w:sz w:val="22"/>
          <w:szCs w:val="22"/>
        </w:rPr>
        <w:t xml:space="preserve">da bo naročniku za vsako šestmesečno obdobje poročala o višini zneska, datumih in upravičencih, katerim je bila izplačana odškodnina iz posameznih zavarovalnih vrst, ki so predmet tega javnega naročila. </w:t>
      </w:r>
      <w:r w:rsidRPr="003D7C68">
        <w:rPr>
          <w:rFonts w:asciiTheme="minorHAnsi" w:hAnsiTheme="minorHAnsi"/>
          <w:sz w:val="22"/>
          <w:szCs w:val="22"/>
        </w:rPr>
        <w:tab/>
      </w:r>
      <w:r w:rsidRPr="003D7C68">
        <w:rPr>
          <w:rFonts w:asciiTheme="minorHAnsi" w:hAnsiTheme="minorHAnsi"/>
          <w:sz w:val="22"/>
          <w:szCs w:val="22"/>
        </w:rPr>
        <w:br/>
        <w:t>Zavarovalnica bo zavarovancu izstavila police za vsa zavarovanja, ki so bila predmet naročila in te pogodbe, najkasneje 30 dni pred pričetkom jamstva.</w:t>
      </w:r>
    </w:p>
    <w:p w14:paraId="4459BE67" w14:textId="77777777" w:rsidR="00FD129D" w:rsidRPr="003D7C68" w:rsidRDefault="00FD129D" w:rsidP="003D7C68">
      <w:pPr>
        <w:pStyle w:val="PBESEDILO"/>
        <w:spacing w:line="360" w:lineRule="auto"/>
        <w:rPr>
          <w:rFonts w:asciiTheme="minorHAnsi" w:hAnsiTheme="minorHAnsi"/>
          <w:sz w:val="22"/>
          <w:szCs w:val="22"/>
        </w:rPr>
      </w:pPr>
    </w:p>
    <w:p w14:paraId="41EA3D46" w14:textId="77777777" w:rsidR="00FD129D" w:rsidRPr="003D7C68" w:rsidRDefault="00FD129D" w:rsidP="003D7C68">
      <w:pPr>
        <w:tabs>
          <w:tab w:val="left" w:pos="284"/>
          <w:tab w:val="left" w:pos="3260"/>
          <w:tab w:val="left" w:pos="3402"/>
          <w:tab w:val="left" w:pos="3544"/>
        </w:tabs>
        <w:spacing w:line="360" w:lineRule="auto"/>
        <w:ind w:left="1440" w:firstLine="2824"/>
        <w:rPr>
          <w:rFonts w:asciiTheme="minorHAnsi" w:hAnsiTheme="minorHAnsi"/>
          <w:sz w:val="22"/>
          <w:szCs w:val="22"/>
          <w:u w:val="single"/>
        </w:rPr>
      </w:pPr>
      <w:r w:rsidRPr="003D7C68">
        <w:rPr>
          <w:rFonts w:asciiTheme="minorHAnsi" w:hAnsiTheme="minorHAnsi"/>
          <w:sz w:val="22"/>
          <w:szCs w:val="22"/>
          <w:u w:val="single"/>
        </w:rPr>
        <w:t>9. člen</w:t>
      </w:r>
    </w:p>
    <w:p w14:paraId="523D87B0" w14:textId="77777777" w:rsidR="00FD129D" w:rsidRPr="003D7C68" w:rsidRDefault="00FD129D" w:rsidP="003D7C68">
      <w:pPr>
        <w:tabs>
          <w:tab w:val="left" w:pos="284"/>
          <w:tab w:val="left" w:pos="3260"/>
        </w:tabs>
        <w:spacing w:line="360" w:lineRule="auto"/>
        <w:jc w:val="center"/>
        <w:rPr>
          <w:rFonts w:asciiTheme="minorHAnsi" w:hAnsiTheme="minorHAnsi"/>
          <w:sz w:val="22"/>
          <w:szCs w:val="22"/>
        </w:rPr>
      </w:pPr>
    </w:p>
    <w:p w14:paraId="1D8B3BF0" w14:textId="20989880"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Zavarovanec si pridržuje pravico spreminjati zavarovalna kritja v soglasju z zavarovalnico</w:t>
      </w:r>
      <w:r w:rsidR="00C977F4">
        <w:rPr>
          <w:rFonts w:asciiTheme="minorHAnsi" w:hAnsiTheme="minorHAnsi"/>
          <w:sz w:val="22"/>
          <w:szCs w:val="22"/>
        </w:rPr>
        <w:t xml:space="preserve"> </w:t>
      </w:r>
      <w:r w:rsidR="00C977F4" w:rsidRPr="00C977F4">
        <w:rPr>
          <w:rFonts w:asciiTheme="minorHAnsi" w:hAnsiTheme="minorHAnsi"/>
          <w:sz w:val="22"/>
          <w:szCs w:val="22"/>
        </w:rPr>
        <w:t>in predmetno zakonodajo</w:t>
      </w:r>
      <w:r w:rsidRPr="003D7C68">
        <w:rPr>
          <w:rFonts w:asciiTheme="minorHAnsi" w:hAnsiTheme="minorHAnsi"/>
          <w:sz w:val="22"/>
          <w:szCs w:val="22"/>
        </w:rPr>
        <w:t>.</w:t>
      </w:r>
    </w:p>
    <w:p w14:paraId="0187273B" w14:textId="77777777" w:rsidR="00FD129D" w:rsidRPr="003D7C68" w:rsidRDefault="00FD129D" w:rsidP="003D7C68">
      <w:pPr>
        <w:tabs>
          <w:tab w:val="left" w:pos="284"/>
          <w:tab w:val="left" w:pos="3260"/>
        </w:tabs>
        <w:spacing w:line="360" w:lineRule="auto"/>
        <w:rPr>
          <w:rFonts w:asciiTheme="minorHAnsi" w:hAnsiTheme="minorHAnsi"/>
          <w:sz w:val="22"/>
          <w:szCs w:val="22"/>
        </w:rPr>
      </w:pPr>
    </w:p>
    <w:p w14:paraId="38F8A906" w14:textId="77777777" w:rsidR="00FD129D" w:rsidRPr="003D7C68" w:rsidRDefault="00FD129D" w:rsidP="003D7C68">
      <w:pPr>
        <w:tabs>
          <w:tab w:val="left" w:pos="3402"/>
        </w:tabs>
        <w:spacing w:line="360" w:lineRule="auto"/>
        <w:jc w:val="both"/>
        <w:rPr>
          <w:rFonts w:asciiTheme="minorHAnsi" w:hAnsiTheme="minorHAnsi"/>
          <w:b/>
          <w:sz w:val="22"/>
          <w:szCs w:val="22"/>
        </w:rPr>
      </w:pPr>
      <w:r w:rsidRPr="003D7C68">
        <w:rPr>
          <w:rFonts w:asciiTheme="minorHAnsi" w:hAnsiTheme="minorHAnsi"/>
          <w:b/>
          <w:sz w:val="22"/>
          <w:szCs w:val="22"/>
        </w:rPr>
        <w:t>PREDSTAVNIKA POGODBENIH STRANK</w:t>
      </w:r>
    </w:p>
    <w:p w14:paraId="36791390" w14:textId="77777777" w:rsidR="00FD129D" w:rsidRPr="003D7C68" w:rsidRDefault="00FD129D" w:rsidP="003D7C68">
      <w:pPr>
        <w:tabs>
          <w:tab w:val="left" w:pos="3402"/>
        </w:tabs>
        <w:spacing w:line="360" w:lineRule="auto"/>
        <w:jc w:val="both"/>
        <w:rPr>
          <w:rFonts w:asciiTheme="minorHAnsi" w:hAnsiTheme="minorHAnsi"/>
          <w:sz w:val="22"/>
          <w:szCs w:val="22"/>
        </w:rPr>
      </w:pPr>
    </w:p>
    <w:p w14:paraId="66A3BA7C" w14:textId="591C8A0B" w:rsidR="00FD129D" w:rsidRPr="003D7C68" w:rsidRDefault="00FD129D"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10. člen</w:t>
      </w:r>
    </w:p>
    <w:p w14:paraId="323626BA" w14:textId="32CDECEA" w:rsidR="00FD129D" w:rsidRPr="003D7C68" w:rsidRDefault="00FD129D" w:rsidP="003D7C68">
      <w:pPr>
        <w:tabs>
          <w:tab w:val="left" w:pos="3402"/>
        </w:tabs>
        <w:spacing w:line="360" w:lineRule="auto"/>
        <w:jc w:val="both"/>
        <w:rPr>
          <w:rFonts w:asciiTheme="minorHAnsi" w:hAnsiTheme="minorHAnsi"/>
          <w:sz w:val="22"/>
          <w:szCs w:val="22"/>
        </w:rPr>
      </w:pPr>
      <w:r w:rsidRPr="003D7C68">
        <w:rPr>
          <w:rFonts w:asciiTheme="minorHAnsi" w:hAnsiTheme="minorHAnsi"/>
          <w:sz w:val="22"/>
          <w:szCs w:val="22"/>
        </w:rPr>
        <w:t xml:space="preserve">Odgovorni predstavnik zavarovanca je </w:t>
      </w:r>
      <w:r w:rsidR="006E22E5">
        <w:rPr>
          <w:rFonts w:asciiTheme="minorHAnsi" w:hAnsiTheme="minorHAnsi"/>
          <w:sz w:val="22"/>
          <w:szCs w:val="22"/>
        </w:rPr>
        <w:t>_________________________________________</w:t>
      </w:r>
    </w:p>
    <w:p w14:paraId="627874D3" w14:textId="2985C526" w:rsidR="00FD129D" w:rsidRPr="003D7C68" w:rsidRDefault="00FD129D" w:rsidP="003D7C68">
      <w:pPr>
        <w:tabs>
          <w:tab w:val="left" w:pos="3402"/>
        </w:tabs>
        <w:spacing w:line="360" w:lineRule="auto"/>
        <w:jc w:val="both"/>
        <w:rPr>
          <w:rFonts w:asciiTheme="minorHAnsi" w:hAnsiTheme="minorHAnsi"/>
          <w:sz w:val="22"/>
          <w:szCs w:val="22"/>
        </w:rPr>
      </w:pPr>
      <w:r w:rsidRPr="003D7C68">
        <w:rPr>
          <w:rFonts w:asciiTheme="minorHAnsi" w:hAnsiTheme="minorHAnsi"/>
          <w:sz w:val="22"/>
          <w:szCs w:val="22"/>
        </w:rPr>
        <w:t xml:space="preserve">Odgovorni predstavnik zavarovalnice je </w:t>
      </w:r>
      <w:r w:rsidR="006E22E5">
        <w:rPr>
          <w:rFonts w:asciiTheme="minorHAnsi" w:hAnsiTheme="minorHAnsi"/>
          <w:sz w:val="22"/>
          <w:szCs w:val="22"/>
        </w:rPr>
        <w:t>________________________________________</w:t>
      </w:r>
    </w:p>
    <w:p w14:paraId="3DCB930D" w14:textId="77777777" w:rsidR="008E026A" w:rsidRPr="003D7C68" w:rsidRDefault="008E026A" w:rsidP="003D7C68">
      <w:pPr>
        <w:suppressAutoHyphens/>
        <w:spacing w:before="120" w:after="120" w:line="360" w:lineRule="auto"/>
        <w:jc w:val="both"/>
        <w:rPr>
          <w:rFonts w:asciiTheme="minorHAnsi" w:hAnsiTheme="minorHAnsi" w:cs="Arial"/>
          <w:sz w:val="22"/>
          <w:szCs w:val="22"/>
          <w:lang w:eastAsia="ar-SA"/>
        </w:rPr>
      </w:pPr>
      <w:r w:rsidRPr="003D7C68">
        <w:rPr>
          <w:rFonts w:asciiTheme="minorHAnsi" w:hAnsiTheme="minorHAnsi" w:cs="Arial"/>
          <w:sz w:val="22"/>
          <w:szCs w:val="22"/>
          <w:lang w:eastAsia="ar-SA"/>
        </w:rPr>
        <w:t xml:space="preserve">Predstavnik zavarovanca je pooblaščen, da zastopa zavarovanca v vseh vprašanjih, ki se nanašajo na izvajanje te pogodbe. Predstavnik zavarovanca sodeluje s predstavnikom zavarovalnice ves čas </w:t>
      </w:r>
      <w:r w:rsidRPr="003D7C68">
        <w:rPr>
          <w:rFonts w:asciiTheme="minorHAnsi" w:hAnsiTheme="minorHAnsi" w:cs="Arial"/>
          <w:sz w:val="22"/>
          <w:szCs w:val="22"/>
          <w:lang w:eastAsia="ar-SA"/>
        </w:rPr>
        <w:lastRenderedPageBreak/>
        <w:t>trajanja pogodbe in mu nudita vse potrebne podatke in navodila, ki sta jih na podlagi obveznosti iz te pogodbe dolžna dajati.</w:t>
      </w:r>
    </w:p>
    <w:p w14:paraId="628FCE6E" w14:textId="45D530CA" w:rsidR="00FD129D" w:rsidRPr="003D7C68" w:rsidRDefault="008E026A" w:rsidP="003D7C68">
      <w:pPr>
        <w:tabs>
          <w:tab w:val="left" w:pos="284"/>
          <w:tab w:val="left" w:pos="3260"/>
        </w:tabs>
        <w:spacing w:line="360" w:lineRule="auto"/>
        <w:rPr>
          <w:rFonts w:asciiTheme="minorHAnsi" w:hAnsiTheme="minorHAnsi" w:cs="Arial"/>
          <w:sz w:val="22"/>
          <w:szCs w:val="22"/>
          <w:lang w:eastAsia="ar-SA"/>
        </w:rPr>
      </w:pPr>
      <w:r w:rsidRPr="003D7C68">
        <w:rPr>
          <w:rFonts w:asciiTheme="minorHAnsi" w:hAnsiTheme="minorHAnsi" w:cs="Arial"/>
          <w:sz w:val="22"/>
          <w:szCs w:val="22"/>
          <w:lang w:eastAsia="ar-SA"/>
        </w:rPr>
        <w:t>Pogodbeni stranki sta dolžni obvestiti nasprotno stranko o zamenjavi predstavnikov v roku treh delovnih dni po zamenjavi.</w:t>
      </w:r>
    </w:p>
    <w:p w14:paraId="27988B99" w14:textId="77777777" w:rsidR="008E026A" w:rsidRPr="003D7C68" w:rsidRDefault="008E026A" w:rsidP="003D7C68">
      <w:pPr>
        <w:tabs>
          <w:tab w:val="left" w:pos="284"/>
          <w:tab w:val="left" w:pos="3260"/>
        </w:tabs>
        <w:spacing w:line="360" w:lineRule="auto"/>
        <w:rPr>
          <w:rFonts w:asciiTheme="minorHAnsi" w:hAnsiTheme="minorHAnsi" w:cs="Arial"/>
          <w:sz w:val="22"/>
          <w:szCs w:val="22"/>
          <w:lang w:eastAsia="ar-SA"/>
        </w:rPr>
      </w:pPr>
    </w:p>
    <w:p w14:paraId="2CC3402E" w14:textId="77777777" w:rsidR="008E026A" w:rsidRPr="003D7C68" w:rsidRDefault="008E026A" w:rsidP="003D7C68">
      <w:pPr>
        <w:spacing w:line="360" w:lineRule="auto"/>
        <w:jc w:val="center"/>
        <w:rPr>
          <w:rFonts w:asciiTheme="minorHAnsi" w:hAnsiTheme="minorHAnsi"/>
          <w:sz w:val="22"/>
          <w:szCs w:val="22"/>
          <w:u w:val="single"/>
        </w:rPr>
      </w:pPr>
      <w:r w:rsidRPr="003D7C68">
        <w:rPr>
          <w:rFonts w:asciiTheme="minorHAnsi" w:hAnsiTheme="minorHAnsi"/>
          <w:sz w:val="22"/>
          <w:szCs w:val="22"/>
          <w:u w:val="single"/>
        </w:rPr>
        <w:t>11. člen</w:t>
      </w:r>
    </w:p>
    <w:p w14:paraId="5981FB54" w14:textId="77777777" w:rsidR="008E026A" w:rsidRPr="003D7C68" w:rsidRDefault="008E026A" w:rsidP="003D7C68">
      <w:pPr>
        <w:spacing w:line="360" w:lineRule="auto"/>
        <w:jc w:val="center"/>
        <w:rPr>
          <w:rFonts w:asciiTheme="minorHAnsi" w:hAnsiTheme="minorHAnsi"/>
          <w:sz w:val="22"/>
          <w:szCs w:val="22"/>
          <w:u w:val="single"/>
        </w:rPr>
      </w:pPr>
    </w:p>
    <w:p w14:paraId="6A939E74" w14:textId="77777777" w:rsidR="008E026A" w:rsidRPr="003D7C68" w:rsidRDefault="008E026A" w:rsidP="003D7C68">
      <w:pPr>
        <w:spacing w:before="120" w:after="200" w:line="360" w:lineRule="auto"/>
        <w:jc w:val="center"/>
        <w:rPr>
          <w:rFonts w:asciiTheme="minorHAnsi" w:hAnsiTheme="minorHAnsi"/>
          <w:sz w:val="22"/>
          <w:szCs w:val="22"/>
        </w:rPr>
      </w:pPr>
      <w:r w:rsidRPr="003D7C68">
        <w:rPr>
          <w:rFonts w:asciiTheme="minorHAnsi" w:hAnsiTheme="minorHAnsi"/>
          <w:sz w:val="22"/>
          <w:szCs w:val="22"/>
        </w:rPr>
        <w:t>NASTOPANJE S PODIZVAJALCI</w:t>
      </w:r>
    </w:p>
    <w:p w14:paraId="3C32B948"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V kolikor zavarovatelj pri izvajanju naročila nastopa s podizvajalci, se zavezuje, da bo z njimi sklenil pogodbe, v katerih bo natančno določena vrsta in obseg dela ter cena za opravljena dela. Morebitna neposredna plačila podizvajalcem se uredijo z asignacijo. Izvajalec mora za vsako zamenjavo podizvajalca pridobiti predhodno soglasje naročnika.</w:t>
      </w:r>
    </w:p>
    <w:p w14:paraId="00FAE3A4" w14:textId="55F95E2A"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Zavarovatelj odgovarja zavarovanc</w:t>
      </w:r>
      <w:r w:rsidR="00116E6D">
        <w:rPr>
          <w:rFonts w:asciiTheme="minorHAnsi" w:hAnsiTheme="minorHAnsi"/>
          <w:sz w:val="22"/>
          <w:szCs w:val="22"/>
        </w:rPr>
        <w:t>u</w:t>
      </w:r>
      <w:r w:rsidRPr="003D7C68">
        <w:rPr>
          <w:rFonts w:asciiTheme="minorHAnsi" w:hAnsiTheme="minorHAnsi"/>
          <w:sz w:val="22"/>
          <w:szCs w:val="22"/>
        </w:rPr>
        <w:t xml:space="preserve"> za sodelavce in podizvajalce, kot če bi dela opravil sam.</w:t>
      </w:r>
    </w:p>
    <w:tbl>
      <w:tblPr>
        <w:tblStyle w:val="Tabelamrea2"/>
        <w:tblW w:w="0" w:type="auto"/>
        <w:tblLook w:val="04A0" w:firstRow="1" w:lastRow="0" w:firstColumn="1" w:lastColumn="0" w:noHBand="0" w:noVBand="1"/>
      </w:tblPr>
      <w:tblGrid>
        <w:gridCol w:w="521"/>
        <w:gridCol w:w="2899"/>
        <w:gridCol w:w="2793"/>
        <w:gridCol w:w="2843"/>
      </w:tblGrid>
      <w:tr w:rsidR="008E026A" w:rsidRPr="003D7C68" w14:paraId="4DBDE142" w14:textId="77777777" w:rsidTr="008E026A">
        <w:tc>
          <w:tcPr>
            <w:tcW w:w="531" w:type="dxa"/>
            <w:tcBorders>
              <w:top w:val="single" w:sz="4" w:space="0" w:color="auto"/>
              <w:left w:val="single" w:sz="4" w:space="0" w:color="auto"/>
              <w:bottom w:val="single" w:sz="4" w:space="0" w:color="auto"/>
              <w:right w:val="single" w:sz="4" w:space="0" w:color="auto"/>
            </w:tcBorders>
            <w:hideMark/>
          </w:tcPr>
          <w:p w14:paraId="33FBADF2"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Št.</w:t>
            </w:r>
          </w:p>
        </w:tc>
        <w:tc>
          <w:tcPr>
            <w:tcW w:w="3092" w:type="dxa"/>
            <w:tcBorders>
              <w:top w:val="single" w:sz="4" w:space="0" w:color="auto"/>
              <w:left w:val="single" w:sz="4" w:space="0" w:color="auto"/>
              <w:bottom w:val="single" w:sz="4" w:space="0" w:color="auto"/>
              <w:right w:val="single" w:sz="4" w:space="0" w:color="auto"/>
            </w:tcBorders>
            <w:hideMark/>
          </w:tcPr>
          <w:p w14:paraId="594CEC90"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Podizvajalec</w:t>
            </w:r>
          </w:p>
          <w:p w14:paraId="771C38DF"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(naziv in sedež)</w:t>
            </w:r>
          </w:p>
        </w:tc>
        <w:tc>
          <w:tcPr>
            <w:tcW w:w="3068" w:type="dxa"/>
            <w:tcBorders>
              <w:top w:val="single" w:sz="4" w:space="0" w:color="auto"/>
              <w:left w:val="single" w:sz="4" w:space="0" w:color="auto"/>
              <w:bottom w:val="single" w:sz="4" w:space="0" w:color="auto"/>
              <w:right w:val="single" w:sz="4" w:space="0" w:color="auto"/>
            </w:tcBorders>
            <w:hideMark/>
          </w:tcPr>
          <w:p w14:paraId="10BEC265"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Opis del</w:t>
            </w:r>
          </w:p>
        </w:tc>
        <w:tc>
          <w:tcPr>
            <w:tcW w:w="3080" w:type="dxa"/>
            <w:tcBorders>
              <w:top w:val="single" w:sz="4" w:space="0" w:color="auto"/>
              <w:left w:val="single" w:sz="4" w:space="0" w:color="auto"/>
              <w:bottom w:val="single" w:sz="4" w:space="0" w:color="auto"/>
              <w:right w:val="single" w:sz="4" w:space="0" w:color="auto"/>
            </w:tcBorders>
            <w:hideMark/>
          </w:tcPr>
          <w:p w14:paraId="01344814"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Delež oddanih del v % od celote</w:t>
            </w:r>
          </w:p>
        </w:tc>
      </w:tr>
      <w:tr w:rsidR="008E026A" w:rsidRPr="003D7C68" w14:paraId="4143AACA" w14:textId="77777777" w:rsidTr="008E026A">
        <w:tc>
          <w:tcPr>
            <w:tcW w:w="531" w:type="dxa"/>
            <w:tcBorders>
              <w:top w:val="single" w:sz="4" w:space="0" w:color="auto"/>
              <w:left w:val="single" w:sz="4" w:space="0" w:color="auto"/>
              <w:bottom w:val="single" w:sz="4" w:space="0" w:color="auto"/>
              <w:right w:val="single" w:sz="4" w:space="0" w:color="auto"/>
            </w:tcBorders>
            <w:hideMark/>
          </w:tcPr>
          <w:p w14:paraId="08779173"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1.</w:t>
            </w:r>
          </w:p>
        </w:tc>
        <w:tc>
          <w:tcPr>
            <w:tcW w:w="3092" w:type="dxa"/>
            <w:tcBorders>
              <w:top w:val="single" w:sz="4" w:space="0" w:color="auto"/>
              <w:left w:val="single" w:sz="4" w:space="0" w:color="auto"/>
              <w:bottom w:val="single" w:sz="4" w:space="0" w:color="auto"/>
              <w:right w:val="single" w:sz="4" w:space="0" w:color="auto"/>
            </w:tcBorders>
          </w:tcPr>
          <w:p w14:paraId="6E139A01" w14:textId="77777777" w:rsidR="008E026A" w:rsidRPr="003D7C68" w:rsidRDefault="008E026A" w:rsidP="003D7C68">
            <w:pPr>
              <w:spacing w:line="360" w:lineRule="auto"/>
              <w:rPr>
                <w:rFonts w:asciiTheme="minorHAnsi" w:hAnsiTheme="minorHAnsi"/>
                <w:sz w:val="22"/>
                <w:szCs w:val="22"/>
              </w:rPr>
            </w:pPr>
          </w:p>
        </w:tc>
        <w:tc>
          <w:tcPr>
            <w:tcW w:w="3068" w:type="dxa"/>
            <w:tcBorders>
              <w:top w:val="single" w:sz="4" w:space="0" w:color="auto"/>
              <w:left w:val="single" w:sz="4" w:space="0" w:color="auto"/>
              <w:bottom w:val="single" w:sz="4" w:space="0" w:color="auto"/>
              <w:right w:val="single" w:sz="4" w:space="0" w:color="auto"/>
            </w:tcBorders>
          </w:tcPr>
          <w:p w14:paraId="0107FF2B" w14:textId="77777777" w:rsidR="008E026A" w:rsidRPr="003D7C68" w:rsidRDefault="008E026A" w:rsidP="003D7C68">
            <w:pPr>
              <w:spacing w:line="360" w:lineRule="auto"/>
              <w:rPr>
                <w:rFonts w:asciiTheme="minorHAnsi" w:hAnsiTheme="minorHAnsi"/>
                <w:sz w:val="22"/>
                <w:szCs w:val="22"/>
              </w:rPr>
            </w:pPr>
          </w:p>
        </w:tc>
        <w:tc>
          <w:tcPr>
            <w:tcW w:w="3080" w:type="dxa"/>
            <w:tcBorders>
              <w:top w:val="single" w:sz="4" w:space="0" w:color="auto"/>
              <w:left w:val="single" w:sz="4" w:space="0" w:color="auto"/>
              <w:bottom w:val="single" w:sz="4" w:space="0" w:color="auto"/>
              <w:right w:val="single" w:sz="4" w:space="0" w:color="auto"/>
            </w:tcBorders>
          </w:tcPr>
          <w:p w14:paraId="2AD4D031" w14:textId="77777777" w:rsidR="008E026A" w:rsidRPr="003D7C68" w:rsidRDefault="008E026A" w:rsidP="003D7C68">
            <w:pPr>
              <w:spacing w:line="360" w:lineRule="auto"/>
              <w:rPr>
                <w:rFonts w:asciiTheme="minorHAnsi" w:hAnsiTheme="minorHAnsi"/>
                <w:sz w:val="22"/>
                <w:szCs w:val="22"/>
              </w:rPr>
            </w:pPr>
          </w:p>
        </w:tc>
      </w:tr>
      <w:tr w:rsidR="008E026A" w:rsidRPr="003D7C68" w14:paraId="46043E9C" w14:textId="77777777" w:rsidTr="008E026A">
        <w:trPr>
          <w:trHeight w:val="54"/>
        </w:trPr>
        <w:tc>
          <w:tcPr>
            <w:tcW w:w="531" w:type="dxa"/>
            <w:tcBorders>
              <w:top w:val="single" w:sz="4" w:space="0" w:color="auto"/>
              <w:left w:val="single" w:sz="4" w:space="0" w:color="auto"/>
              <w:bottom w:val="single" w:sz="4" w:space="0" w:color="auto"/>
              <w:right w:val="single" w:sz="4" w:space="0" w:color="auto"/>
            </w:tcBorders>
            <w:hideMark/>
          </w:tcPr>
          <w:p w14:paraId="5BFBD532"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2.</w:t>
            </w:r>
          </w:p>
        </w:tc>
        <w:tc>
          <w:tcPr>
            <w:tcW w:w="3092" w:type="dxa"/>
            <w:tcBorders>
              <w:top w:val="single" w:sz="4" w:space="0" w:color="auto"/>
              <w:left w:val="single" w:sz="4" w:space="0" w:color="auto"/>
              <w:bottom w:val="single" w:sz="4" w:space="0" w:color="auto"/>
              <w:right w:val="single" w:sz="4" w:space="0" w:color="auto"/>
            </w:tcBorders>
          </w:tcPr>
          <w:p w14:paraId="672EBE2C" w14:textId="77777777" w:rsidR="008E026A" w:rsidRPr="003D7C68" w:rsidRDefault="008E026A" w:rsidP="003D7C68">
            <w:pPr>
              <w:spacing w:line="360" w:lineRule="auto"/>
              <w:rPr>
                <w:rFonts w:asciiTheme="minorHAnsi" w:hAnsiTheme="minorHAnsi"/>
                <w:sz w:val="22"/>
                <w:szCs w:val="22"/>
              </w:rPr>
            </w:pPr>
          </w:p>
        </w:tc>
        <w:tc>
          <w:tcPr>
            <w:tcW w:w="3068" w:type="dxa"/>
            <w:tcBorders>
              <w:top w:val="single" w:sz="4" w:space="0" w:color="auto"/>
              <w:left w:val="single" w:sz="4" w:space="0" w:color="auto"/>
              <w:bottom w:val="single" w:sz="4" w:space="0" w:color="auto"/>
              <w:right w:val="single" w:sz="4" w:space="0" w:color="auto"/>
            </w:tcBorders>
          </w:tcPr>
          <w:p w14:paraId="0742841E" w14:textId="77777777" w:rsidR="008E026A" w:rsidRPr="003D7C68" w:rsidRDefault="008E026A" w:rsidP="003D7C68">
            <w:pPr>
              <w:spacing w:line="360" w:lineRule="auto"/>
              <w:rPr>
                <w:rFonts w:asciiTheme="minorHAnsi" w:hAnsiTheme="minorHAnsi"/>
                <w:sz w:val="22"/>
                <w:szCs w:val="22"/>
              </w:rPr>
            </w:pPr>
          </w:p>
        </w:tc>
        <w:tc>
          <w:tcPr>
            <w:tcW w:w="3080" w:type="dxa"/>
            <w:tcBorders>
              <w:top w:val="single" w:sz="4" w:space="0" w:color="auto"/>
              <w:left w:val="single" w:sz="4" w:space="0" w:color="auto"/>
              <w:bottom w:val="single" w:sz="4" w:space="0" w:color="auto"/>
              <w:right w:val="single" w:sz="4" w:space="0" w:color="auto"/>
            </w:tcBorders>
          </w:tcPr>
          <w:p w14:paraId="1DD3161E" w14:textId="77777777" w:rsidR="008E026A" w:rsidRPr="003D7C68" w:rsidRDefault="008E026A" w:rsidP="003D7C68">
            <w:pPr>
              <w:spacing w:line="360" w:lineRule="auto"/>
              <w:rPr>
                <w:rFonts w:asciiTheme="minorHAnsi" w:hAnsiTheme="minorHAnsi"/>
                <w:sz w:val="22"/>
                <w:szCs w:val="22"/>
              </w:rPr>
            </w:pPr>
          </w:p>
        </w:tc>
      </w:tr>
      <w:tr w:rsidR="008E026A" w:rsidRPr="003D7C68" w14:paraId="3FE8E61B" w14:textId="77777777" w:rsidTr="008E026A">
        <w:tc>
          <w:tcPr>
            <w:tcW w:w="531" w:type="dxa"/>
            <w:tcBorders>
              <w:top w:val="single" w:sz="4" w:space="0" w:color="auto"/>
              <w:left w:val="single" w:sz="4" w:space="0" w:color="auto"/>
              <w:bottom w:val="single" w:sz="4" w:space="0" w:color="auto"/>
              <w:right w:val="single" w:sz="4" w:space="0" w:color="auto"/>
            </w:tcBorders>
            <w:hideMark/>
          </w:tcPr>
          <w:p w14:paraId="2BE2CBFA" w14:textId="77777777" w:rsidR="008E026A" w:rsidRPr="003D7C68" w:rsidRDefault="008E026A" w:rsidP="003D7C68">
            <w:pPr>
              <w:spacing w:line="360" w:lineRule="auto"/>
              <w:rPr>
                <w:rFonts w:asciiTheme="minorHAnsi" w:hAnsiTheme="minorHAnsi"/>
                <w:sz w:val="22"/>
                <w:szCs w:val="22"/>
              </w:rPr>
            </w:pPr>
            <w:r w:rsidRPr="003D7C68">
              <w:rPr>
                <w:rFonts w:asciiTheme="minorHAnsi" w:hAnsiTheme="minorHAnsi"/>
                <w:sz w:val="22"/>
                <w:szCs w:val="22"/>
              </w:rPr>
              <w:t>3.</w:t>
            </w:r>
          </w:p>
        </w:tc>
        <w:tc>
          <w:tcPr>
            <w:tcW w:w="3092" w:type="dxa"/>
            <w:tcBorders>
              <w:top w:val="single" w:sz="4" w:space="0" w:color="auto"/>
              <w:left w:val="single" w:sz="4" w:space="0" w:color="auto"/>
              <w:bottom w:val="single" w:sz="4" w:space="0" w:color="auto"/>
              <w:right w:val="single" w:sz="4" w:space="0" w:color="auto"/>
            </w:tcBorders>
          </w:tcPr>
          <w:p w14:paraId="36B7FF7A" w14:textId="77777777" w:rsidR="008E026A" w:rsidRPr="003D7C68" w:rsidRDefault="008E026A" w:rsidP="003D7C68">
            <w:pPr>
              <w:spacing w:line="360" w:lineRule="auto"/>
              <w:rPr>
                <w:rFonts w:asciiTheme="minorHAnsi" w:hAnsiTheme="minorHAnsi"/>
                <w:sz w:val="22"/>
                <w:szCs w:val="22"/>
              </w:rPr>
            </w:pPr>
          </w:p>
        </w:tc>
        <w:tc>
          <w:tcPr>
            <w:tcW w:w="3068" w:type="dxa"/>
            <w:tcBorders>
              <w:top w:val="single" w:sz="4" w:space="0" w:color="auto"/>
              <w:left w:val="single" w:sz="4" w:space="0" w:color="auto"/>
              <w:bottom w:val="single" w:sz="4" w:space="0" w:color="auto"/>
              <w:right w:val="single" w:sz="4" w:space="0" w:color="auto"/>
            </w:tcBorders>
          </w:tcPr>
          <w:p w14:paraId="4BD0B400" w14:textId="77777777" w:rsidR="008E026A" w:rsidRPr="003D7C68" w:rsidRDefault="008E026A" w:rsidP="003D7C68">
            <w:pPr>
              <w:spacing w:line="360" w:lineRule="auto"/>
              <w:rPr>
                <w:rFonts w:asciiTheme="minorHAnsi" w:hAnsiTheme="minorHAnsi"/>
                <w:sz w:val="22"/>
                <w:szCs w:val="22"/>
              </w:rPr>
            </w:pPr>
          </w:p>
        </w:tc>
        <w:tc>
          <w:tcPr>
            <w:tcW w:w="3080" w:type="dxa"/>
            <w:tcBorders>
              <w:top w:val="single" w:sz="4" w:space="0" w:color="auto"/>
              <w:left w:val="single" w:sz="4" w:space="0" w:color="auto"/>
              <w:bottom w:val="single" w:sz="4" w:space="0" w:color="auto"/>
              <w:right w:val="single" w:sz="4" w:space="0" w:color="auto"/>
            </w:tcBorders>
          </w:tcPr>
          <w:p w14:paraId="2096452F" w14:textId="77777777" w:rsidR="008E026A" w:rsidRPr="003D7C68" w:rsidRDefault="008E026A" w:rsidP="003D7C68">
            <w:pPr>
              <w:spacing w:line="360" w:lineRule="auto"/>
              <w:rPr>
                <w:rFonts w:asciiTheme="minorHAnsi" w:hAnsiTheme="minorHAnsi"/>
                <w:sz w:val="22"/>
                <w:szCs w:val="22"/>
              </w:rPr>
            </w:pPr>
          </w:p>
        </w:tc>
      </w:tr>
    </w:tbl>
    <w:p w14:paraId="64D05EF7" w14:textId="2FD1DE26"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Odgovornost zavarovatelj</w:t>
      </w:r>
      <w:r w:rsidR="00275095">
        <w:rPr>
          <w:rFonts w:asciiTheme="minorHAnsi" w:hAnsiTheme="minorHAnsi"/>
          <w:sz w:val="22"/>
          <w:szCs w:val="22"/>
        </w:rPr>
        <w:t>a</w:t>
      </w:r>
      <w:r w:rsidRPr="003D7C68">
        <w:rPr>
          <w:rFonts w:asciiTheme="minorHAnsi" w:hAnsiTheme="minorHAnsi"/>
          <w:sz w:val="22"/>
          <w:szCs w:val="22"/>
        </w:rPr>
        <w:t xml:space="preserve"> nasproti naročniku je solidarna.</w:t>
      </w:r>
    </w:p>
    <w:p w14:paraId="28D81CAC"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Zavarovatelj mora med izvajanjem naročila zavarovanca obvestiti o morebitnih spremembah informacij iz prejšnjega odstavka in naročniku poslati informacije o novih podizvajalcih, ki jih namerava naknadno vključiti v izvajanje pogodbe, in sicer najkasneje v petih dneh po spremembi. V primeru vključitve novih podizvajalcev mora zavarovatelj zavarovancu skupaj z obvestilom posredovati tudi podatke o podizvajalcu iz prejšnjega člena ter priložiti zahtevo podizvajalca za neposredno plačilo, če podizvajalec to zahteva.</w:t>
      </w:r>
    </w:p>
    <w:p w14:paraId="05D0BE64"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 xml:space="preserve">Zavarovanec bo zavrnil vsakega podizvajalca, če zanj obstajajo razlogi za izključitev iz prvega, drugega ali četrtega odstavka 75. člena ZJN-3. Zavarovanec lahko zavrne predlog za zamenjavo podizvajalca oziroma vključitev novega podizvajalca tudi, če bi to lahko vplivalo na nemoteno izvajanje ali dokončanje del in če novi podizvajalec ne izpolnjuje pogojev, ki jih je postavil zavarovanec v dokumentaciji v zvezi z oddajo javnega naročila. Zavarovanec mora o morebitni </w:t>
      </w:r>
      <w:r w:rsidRPr="003D7C68">
        <w:rPr>
          <w:rFonts w:asciiTheme="minorHAnsi" w:hAnsiTheme="minorHAnsi"/>
          <w:sz w:val="22"/>
          <w:szCs w:val="22"/>
        </w:rPr>
        <w:lastRenderedPageBreak/>
        <w:t>zavrnitvi novega podizvajalca obvestiti zavarovatelja najpozneje v desetih dneh od prejema predloga.</w:t>
      </w:r>
    </w:p>
    <w:p w14:paraId="3424B5E1"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 xml:space="preserve">Podizvajalci, ki podajo pisno zahtevo za neposredna plačila, soglašajo, da zavarovanec namesto glavnega zavarovatelja poravna podizvajalčeve terjatve do glavnega zavarovatelja. </w:t>
      </w:r>
    </w:p>
    <w:p w14:paraId="7F625160"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 xml:space="preserve">Zavarovatelj mora svojemu računu oziroma situaciji obvezno priložiti račune oziroma situacije svojih podizvajalcev, ki jih je predhodno potrdil ter potrjeno </w:t>
      </w:r>
      <w:proofErr w:type="spellStart"/>
      <w:r w:rsidRPr="003D7C68">
        <w:rPr>
          <w:rFonts w:asciiTheme="minorHAnsi" w:hAnsiTheme="minorHAnsi"/>
          <w:sz w:val="22"/>
          <w:szCs w:val="22"/>
        </w:rPr>
        <w:t>asignacijsko</w:t>
      </w:r>
      <w:proofErr w:type="spellEnd"/>
      <w:r w:rsidRPr="003D7C68">
        <w:rPr>
          <w:rFonts w:asciiTheme="minorHAnsi" w:hAnsiTheme="minorHAnsi"/>
          <w:sz w:val="22"/>
          <w:szCs w:val="22"/>
        </w:rPr>
        <w:t xml:space="preserve"> pogodbo. </w:t>
      </w:r>
    </w:p>
    <w:p w14:paraId="79D8CB81"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Kadar namerava zavarovatelj izvesti javno naročilo s podizvajalcem, ki zahteva neposredno plačilo v skladu s tem členom, mora:</w:t>
      </w:r>
    </w:p>
    <w:p w14:paraId="0D0408FB" w14:textId="77777777" w:rsidR="008E026A" w:rsidRPr="003D7C68" w:rsidRDefault="008E026A" w:rsidP="003D7C68">
      <w:pPr>
        <w:numPr>
          <w:ilvl w:val="0"/>
          <w:numId w:val="35"/>
        </w:numPr>
        <w:spacing w:before="120" w:after="200" w:line="360" w:lineRule="auto"/>
        <w:contextualSpacing/>
        <w:jc w:val="both"/>
        <w:rPr>
          <w:rFonts w:asciiTheme="minorHAnsi" w:eastAsia="Calibri" w:hAnsiTheme="minorHAnsi"/>
          <w:sz w:val="22"/>
          <w:szCs w:val="22"/>
          <w:lang w:eastAsia="en-US"/>
        </w:rPr>
      </w:pPr>
      <w:r w:rsidRPr="003D7C68">
        <w:rPr>
          <w:rFonts w:asciiTheme="minorHAnsi" w:eastAsia="Calibri" w:hAnsiTheme="minorHAnsi"/>
          <w:sz w:val="22"/>
          <w:szCs w:val="22"/>
          <w:lang w:eastAsia="en-US"/>
        </w:rPr>
        <w:t>podizvajalec predložiti soglasje, na podlagi katerega zavarovanec namesto izvajalca poravna podizvajalčevo terjatev do zavarovatelja,</w:t>
      </w:r>
    </w:p>
    <w:p w14:paraId="6ED9350F" w14:textId="77777777" w:rsidR="008E026A" w:rsidRPr="003D7C68" w:rsidRDefault="008E026A" w:rsidP="003D7C68">
      <w:pPr>
        <w:numPr>
          <w:ilvl w:val="0"/>
          <w:numId w:val="35"/>
        </w:numPr>
        <w:spacing w:before="120" w:after="200" w:line="360" w:lineRule="auto"/>
        <w:contextualSpacing/>
        <w:jc w:val="both"/>
        <w:rPr>
          <w:rFonts w:asciiTheme="minorHAnsi" w:eastAsia="Calibri" w:hAnsiTheme="minorHAnsi"/>
          <w:sz w:val="22"/>
          <w:szCs w:val="22"/>
          <w:lang w:eastAsia="en-US"/>
        </w:rPr>
      </w:pPr>
      <w:r w:rsidRPr="003D7C68">
        <w:rPr>
          <w:rFonts w:asciiTheme="minorHAnsi" w:eastAsia="Calibri" w:hAnsiTheme="minorHAnsi"/>
          <w:sz w:val="22"/>
          <w:szCs w:val="22"/>
          <w:lang w:eastAsia="en-US"/>
        </w:rPr>
        <w:t xml:space="preserve">zavarovatelj svojemu računu ali situaciji priložiti račun ali situacijo podizvajalca, ki ga je predhodno potrdil ter potrjeno </w:t>
      </w:r>
      <w:proofErr w:type="spellStart"/>
      <w:r w:rsidRPr="003D7C68">
        <w:rPr>
          <w:rFonts w:asciiTheme="minorHAnsi" w:eastAsia="Calibri" w:hAnsiTheme="minorHAnsi"/>
          <w:sz w:val="22"/>
          <w:szCs w:val="22"/>
          <w:lang w:eastAsia="en-US"/>
        </w:rPr>
        <w:t>asignacijsko</w:t>
      </w:r>
      <w:proofErr w:type="spellEnd"/>
      <w:r w:rsidRPr="003D7C68">
        <w:rPr>
          <w:rFonts w:asciiTheme="minorHAnsi" w:eastAsia="Calibri" w:hAnsiTheme="minorHAnsi"/>
          <w:sz w:val="22"/>
          <w:szCs w:val="22"/>
          <w:lang w:eastAsia="en-US"/>
        </w:rPr>
        <w:t xml:space="preserve"> pogodbo.</w:t>
      </w:r>
    </w:p>
    <w:p w14:paraId="1DD58347" w14:textId="77777777" w:rsidR="008E026A" w:rsidRPr="003D7C68" w:rsidRDefault="008E026A"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Če podizvajalci niso pisno zahtevali neposrednih plačil, mora zavarovatelj naročniku najpozneje v 60 dneh od plačila končne situacije poslati svojo pisno izjavo in pisne izjave vseh podizvajalcev, ki niso bili neposredno plačani, da je podizvajalec prejel plačilo za izvedene storitve, neposredno povezano s predmetom javnega naročila.</w:t>
      </w:r>
    </w:p>
    <w:p w14:paraId="223029E0" w14:textId="77777777" w:rsidR="008E026A" w:rsidRPr="003D7C68" w:rsidRDefault="008E026A" w:rsidP="003D7C68">
      <w:pPr>
        <w:tabs>
          <w:tab w:val="left" w:pos="284"/>
          <w:tab w:val="left" w:pos="3260"/>
        </w:tabs>
        <w:spacing w:line="360" w:lineRule="auto"/>
        <w:rPr>
          <w:rFonts w:asciiTheme="minorHAnsi" w:hAnsiTheme="minorHAnsi"/>
          <w:sz w:val="22"/>
          <w:szCs w:val="22"/>
        </w:rPr>
      </w:pPr>
    </w:p>
    <w:p w14:paraId="76187A67" w14:textId="77777777" w:rsidR="00FB0DDB" w:rsidRDefault="00FB0DDB">
      <w:pPr>
        <w:rPr>
          <w:rFonts w:asciiTheme="minorHAnsi" w:hAnsiTheme="minorHAnsi"/>
          <w:sz w:val="22"/>
          <w:szCs w:val="22"/>
          <w:u w:val="single"/>
        </w:rPr>
      </w:pPr>
      <w:r>
        <w:rPr>
          <w:rFonts w:asciiTheme="minorHAnsi" w:hAnsiTheme="minorHAnsi"/>
          <w:sz w:val="22"/>
          <w:szCs w:val="22"/>
          <w:u w:val="single"/>
        </w:rPr>
        <w:br w:type="page"/>
      </w:r>
    </w:p>
    <w:p w14:paraId="110576EA" w14:textId="6A63148E" w:rsidR="00FD129D" w:rsidRPr="003D7C68" w:rsidRDefault="001935B0" w:rsidP="003D7C68">
      <w:pPr>
        <w:spacing w:line="360" w:lineRule="auto"/>
        <w:jc w:val="center"/>
        <w:rPr>
          <w:rFonts w:asciiTheme="minorHAnsi" w:hAnsiTheme="minorHAnsi"/>
          <w:sz w:val="22"/>
          <w:szCs w:val="22"/>
          <w:u w:val="single"/>
        </w:rPr>
      </w:pPr>
      <w:r w:rsidRPr="003D7C68">
        <w:rPr>
          <w:rFonts w:asciiTheme="minorHAnsi" w:hAnsiTheme="minorHAnsi"/>
          <w:sz w:val="22"/>
          <w:szCs w:val="22"/>
          <w:u w:val="single"/>
        </w:rPr>
        <w:lastRenderedPageBreak/>
        <w:t>12</w:t>
      </w:r>
      <w:r w:rsidR="00FD129D" w:rsidRPr="003D7C68">
        <w:rPr>
          <w:rFonts w:asciiTheme="minorHAnsi" w:hAnsiTheme="minorHAnsi"/>
          <w:sz w:val="22"/>
          <w:szCs w:val="22"/>
          <w:u w:val="single"/>
        </w:rPr>
        <w:t>. člen</w:t>
      </w:r>
    </w:p>
    <w:p w14:paraId="19AF9C6B" w14:textId="77777777" w:rsidR="00FD129D" w:rsidRPr="003D7C68" w:rsidRDefault="00FD129D" w:rsidP="003D7C68">
      <w:pPr>
        <w:spacing w:line="360" w:lineRule="auto"/>
        <w:jc w:val="center"/>
        <w:rPr>
          <w:rFonts w:asciiTheme="minorHAnsi" w:hAnsiTheme="minorHAnsi"/>
          <w:sz w:val="22"/>
          <w:szCs w:val="22"/>
        </w:rPr>
      </w:pPr>
    </w:p>
    <w:p w14:paraId="01106B33" w14:textId="77777777"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FINANČNO ZAVAROVANJE POGODBENIH OBVEZNOSTI</w:t>
      </w:r>
    </w:p>
    <w:p w14:paraId="6DED2B16" w14:textId="77777777" w:rsidR="00FD129D" w:rsidRPr="003D7C68" w:rsidRDefault="00FD129D" w:rsidP="003D7C68">
      <w:pPr>
        <w:spacing w:line="360" w:lineRule="auto"/>
        <w:jc w:val="both"/>
        <w:rPr>
          <w:rFonts w:asciiTheme="minorHAnsi" w:hAnsiTheme="minorHAnsi"/>
          <w:sz w:val="22"/>
          <w:szCs w:val="22"/>
        </w:rPr>
      </w:pPr>
    </w:p>
    <w:p w14:paraId="3E9AE799" w14:textId="4F69D49F"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 xml:space="preserve">Ponudnik mora za dobro izvedbo pogodbenih obveznosti dostaviti </w:t>
      </w:r>
      <w:proofErr w:type="spellStart"/>
      <w:proofErr w:type="gramStart"/>
      <w:r w:rsidRPr="003D7C68">
        <w:rPr>
          <w:rFonts w:asciiTheme="minorHAnsi" w:hAnsiTheme="minorHAnsi"/>
          <w:sz w:val="22"/>
          <w:szCs w:val="22"/>
        </w:rPr>
        <w:t>bianco</w:t>
      </w:r>
      <w:proofErr w:type="spellEnd"/>
      <w:proofErr w:type="gramEnd"/>
      <w:r w:rsidRPr="003D7C68">
        <w:rPr>
          <w:rFonts w:asciiTheme="minorHAnsi" w:hAnsiTheme="minorHAnsi"/>
          <w:sz w:val="22"/>
          <w:szCs w:val="22"/>
        </w:rPr>
        <w:t xml:space="preserve"> menico z menično izjavo v roku 10 dni od podpisa pogodbe v višini 10% pogodbene vrednosti z DPZP za celotno pogodbeno ob</w:t>
      </w:r>
      <w:r w:rsidR="00F433BE" w:rsidRPr="003D7C68">
        <w:rPr>
          <w:rFonts w:asciiTheme="minorHAnsi" w:hAnsiTheme="minorHAnsi"/>
          <w:sz w:val="22"/>
          <w:szCs w:val="22"/>
        </w:rPr>
        <w:t xml:space="preserve">dobje z veljavnostjo do </w:t>
      </w:r>
      <w:r w:rsidR="00F01F83">
        <w:rPr>
          <w:rFonts w:asciiTheme="minorHAnsi" w:hAnsiTheme="minorHAnsi"/>
          <w:sz w:val="22"/>
          <w:szCs w:val="22"/>
        </w:rPr>
        <w:t>3</w:t>
      </w:r>
      <w:r w:rsidR="007738A3">
        <w:rPr>
          <w:rFonts w:asciiTheme="minorHAnsi" w:hAnsiTheme="minorHAnsi"/>
          <w:sz w:val="22"/>
          <w:szCs w:val="22"/>
        </w:rPr>
        <w:t>1</w:t>
      </w:r>
      <w:r w:rsidR="00F433BE" w:rsidRPr="003D7C68">
        <w:rPr>
          <w:rFonts w:asciiTheme="minorHAnsi" w:hAnsiTheme="minorHAnsi"/>
          <w:sz w:val="22"/>
          <w:szCs w:val="22"/>
        </w:rPr>
        <w:t>.</w:t>
      </w:r>
      <w:r w:rsidR="00F01F83">
        <w:rPr>
          <w:rFonts w:asciiTheme="minorHAnsi" w:hAnsiTheme="minorHAnsi"/>
          <w:sz w:val="22"/>
          <w:szCs w:val="22"/>
        </w:rPr>
        <w:t>0</w:t>
      </w:r>
      <w:r w:rsidR="007738A3">
        <w:rPr>
          <w:rFonts w:asciiTheme="minorHAnsi" w:hAnsiTheme="minorHAnsi"/>
          <w:sz w:val="22"/>
          <w:szCs w:val="22"/>
        </w:rPr>
        <w:t>7</w:t>
      </w:r>
      <w:r w:rsidR="00F433BE" w:rsidRPr="003D7C68">
        <w:rPr>
          <w:rFonts w:asciiTheme="minorHAnsi" w:hAnsiTheme="minorHAnsi"/>
          <w:sz w:val="22"/>
          <w:szCs w:val="22"/>
        </w:rPr>
        <w:t>.20</w:t>
      </w:r>
      <w:r w:rsidR="00F01F83">
        <w:rPr>
          <w:rFonts w:asciiTheme="minorHAnsi" w:hAnsiTheme="minorHAnsi"/>
          <w:sz w:val="22"/>
          <w:szCs w:val="22"/>
        </w:rPr>
        <w:t>30</w:t>
      </w:r>
      <w:r w:rsidR="0052469C">
        <w:rPr>
          <w:rFonts w:asciiTheme="minorHAnsi" w:hAnsiTheme="minorHAnsi"/>
          <w:sz w:val="22"/>
          <w:szCs w:val="22"/>
        </w:rPr>
        <w:t xml:space="preserve">, to je </w:t>
      </w:r>
      <w:r w:rsidR="0052469C" w:rsidRPr="00D02308">
        <w:rPr>
          <w:szCs w:val="20"/>
        </w:rPr>
        <w:t xml:space="preserve">še 90 dni po poteku dogovorjenega </w:t>
      </w:r>
      <w:r w:rsidR="0052469C">
        <w:rPr>
          <w:szCs w:val="20"/>
        </w:rPr>
        <w:t>zavarovalnega obdobja</w:t>
      </w:r>
      <w:r w:rsidRPr="003D7C68">
        <w:rPr>
          <w:rFonts w:asciiTheme="minorHAnsi" w:hAnsiTheme="minorHAnsi"/>
          <w:sz w:val="22"/>
          <w:szCs w:val="22"/>
        </w:rPr>
        <w:t>.</w:t>
      </w:r>
    </w:p>
    <w:p w14:paraId="57B3C0A8" w14:textId="77777777" w:rsidR="00FD129D" w:rsidRPr="003D7C68" w:rsidRDefault="00FD129D" w:rsidP="003D7C68">
      <w:pPr>
        <w:spacing w:line="360" w:lineRule="auto"/>
        <w:jc w:val="both"/>
        <w:rPr>
          <w:rFonts w:asciiTheme="minorHAnsi" w:hAnsiTheme="minorHAnsi"/>
          <w:sz w:val="22"/>
          <w:szCs w:val="22"/>
        </w:rPr>
      </w:pPr>
    </w:p>
    <w:p w14:paraId="6F7BF6E5" w14:textId="1E232F25" w:rsidR="00FD129D" w:rsidRPr="003D7C68" w:rsidRDefault="00F433BE" w:rsidP="003D7C68">
      <w:pPr>
        <w:spacing w:line="360" w:lineRule="auto"/>
        <w:jc w:val="center"/>
        <w:rPr>
          <w:rFonts w:asciiTheme="minorHAnsi" w:hAnsiTheme="minorHAnsi"/>
          <w:sz w:val="22"/>
          <w:szCs w:val="22"/>
          <w:u w:val="single"/>
        </w:rPr>
      </w:pPr>
      <w:r w:rsidRPr="003D7C68">
        <w:rPr>
          <w:rFonts w:asciiTheme="minorHAnsi" w:hAnsiTheme="minorHAnsi"/>
          <w:sz w:val="22"/>
          <w:szCs w:val="22"/>
          <w:u w:val="single"/>
        </w:rPr>
        <w:t>13</w:t>
      </w:r>
      <w:r w:rsidR="00FD129D" w:rsidRPr="003D7C68">
        <w:rPr>
          <w:rFonts w:asciiTheme="minorHAnsi" w:hAnsiTheme="minorHAnsi"/>
          <w:sz w:val="22"/>
          <w:szCs w:val="22"/>
          <w:u w:val="single"/>
        </w:rPr>
        <w:t>. člen</w:t>
      </w:r>
    </w:p>
    <w:p w14:paraId="01BB9E3D" w14:textId="0A9E3455"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Zavarovalnica se obvezuje, da bo, v opazovanem obdobju, zavarovancu priznala</w:t>
      </w:r>
      <w:r w:rsidR="00295649">
        <w:rPr>
          <w:rFonts w:asciiTheme="minorHAnsi" w:hAnsiTheme="minorHAnsi"/>
          <w:sz w:val="22"/>
          <w:szCs w:val="22"/>
        </w:rPr>
        <w:t xml:space="preserve"> </w:t>
      </w:r>
      <w:r w:rsidRPr="003D7C68">
        <w:rPr>
          <w:rFonts w:asciiTheme="minorHAnsi" w:hAnsiTheme="minorHAnsi"/>
          <w:sz w:val="22"/>
          <w:szCs w:val="22"/>
        </w:rPr>
        <w:t xml:space="preserve">"non </w:t>
      </w:r>
      <w:proofErr w:type="spellStart"/>
      <w:r w:rsidRPr="003D7C68">
        <w:rPr>
          <w:rFonts w:asciiTheme="minorHAnsi" w:hAnsiTheme="minorHAnsi"/>
          <w:sz w:val="22"/>
          <w:szCs w:val="22"/>
        </w:rPr>
        <w:t>claim</w:t>
      </w:r>
      <w:proofErr w:type="spellEnd"/>
      <w:r w:rsidRPr="003D7C68">
        <w:rPr>
          <w:rFonts w:asciiTheme="minorHAnsi" w:hAnsiTheme="minorHAnsi"/>
          <w:sz w:val="22"/>
          <w:szCs w:val="22"/>
        </w:rPr>
        <w:t>" bonus pri vseh sklenjenih premoženjskih zavarovanjih</w:t>
      </w:r>
      <w:r w:rsidR="00E855B0">
        <w:rPr>
          <w:rFonts w:asciiTheme="minorHAnsi" w:hAnsiTheme="minorHAnsi"/>
          <w:sz w:val="22"/>
          <w:szCs w:val="22"/>
        </w:rPr>
        <w:t>,</w:t>
      </w:r>
      <w:r w:rsidRPr="003D7C68">
        <w:rPr>
          <w:rFonts w:asciiTheme="minorHAnsi" w:hAnsiTheme="minorHAnsi"/>
          <w:sz w:val="22"/>
          <w:szCs w:val="22"/>
        </w:rPr>
        <w:t xml:space="preserve"> in sicer v odvisnosti od škodnega rezultata. V primeru sklepanja potresa ali drugih avtomobilskih zavarovanj velja, da tovrstna zavarovanja ne zapadejo v obračun bonusa.</w:t>
      </w:r>
      <w:r w:rsidRPr="003D7C68">
        <w:rPr>
          <w:rFonts w:asciiTheme="minorHAnsi" w:hAnsiTheme="minorHAnsi"/>
          <w:sz w:val="22"/>
          <w:szCs w:val="22"/>
        </w:rPr>
        <w:tab/>
        <w:t xml:space="preserve"> </w:t>
      </w:r>
      <w:r w:rsidRPr="003D7C68">
        <w:rPr>
          <w:rFonts w:asciiTheme="minorHAnsi" w:hAnsiTheme="minorHAnsi"/>
          <w:sz w:val="22"/>
          <w:szCs w:val="22"/>
        </w:rPr>
        <w:br/>
        <w:t>Škodni rezultat opazovanega obdobja je razmerje med izplačanimi škodam</w:t>
      </w:r>
      <w:r w:rsidR="006D3484">
        <w:rPr>
          <w:rFonts w:asciiTheme="minorHAnsi" w:hAnsiTheme="minorHAnsi"/>
          <w:sz w:val="22"/>
          <w:szCs w:val="22"/>
        </w:rPr>
        <w:t>i</w:t>
      </w:r>
      <w:r w:rsidRPr="003D7C68">
        <w:rPr>
          <w:rFonts w:asciiTheme="minorHAnsi" w:hAnsiTheme="minorHAnsi"/>
          <w:sz w:val="22"/>
          <w:szCs w:val="22"/>
        </w:rPr>
        <w:t xml:space="preserve"> in plačano zavarovalno premijo, zmanjšano za znesek davka od prometa zavarovalnih poslov. </w:t>
      </w:r>
      <w:r w:rsidRPr="003D7C68">
        <w:rPr>
          <w:rFonts w:asciiTheme="minorHAnsi" w:hAnsiTheme="minorHAnsi"/>
          <w:sz w:val="22"/>
          <w:szCs w:val="22"/>
        </w:rPr>
        <w:br/>
        <w:t xml:space="preserve">Izplačane škode predstavljajo vsoto vseh izplačil, ki jih je po zavarovalnih policah izplačala zavarovalnica, vključno z ocenjenim zneskom  škodne rezervacije. </w:t>
      </w:r>
    </w:p>
    <w:p w14:paraId="15B24522" w14:textId="492ECB83"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Bonus se izplačuje vsako leto posebej, pri čemer velja, da se upošteva triletno razmerje med izplačanimi škodam</w:t>
      </w:r>
      <w:r w:rsidR="0010680F">
        <w:rPr>
          <w:rFonts w:asciiTheme="minorHAnsi" w:hAnsiTheme="minorHAnsi"/>
          <w:sz w:val="22"/>
          <w:szCs w:val="22"/>
        </w:rPr>
        <w:t>i</w:t>
      </w:r>
      <w:r w:rsidRPr="003D7C68">
        <w:rPr>
          <w:rFonts w:asciiTheme="minorHAnsi" w:hAnsiTheme="minorHAnsi"/>
          <w:sz w:val="22"/>
          <w:szCs w:val="22"/>
        </w:rPr>
        <w:t xml:space="preserve"> in plačano zavarovalno premijo. Po prvem letu zgolj za prvo leto, medtem ko po drugem letu, za dve leti. </w:t>
      </w:r>
    </w:p>
    <w:p w14:paraId="7312DAF4" w14:textId="5E0EEB3C"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Obračun bonusa prete</w:t>
      </w:r>
      <w:r w:rsidR="00F433BE" w:rsidRPr="003D7C68">
        <w:rPr>
          <w:rFonts w:asciiTheme="minorHAnsi" w:hAnsiTheme="minorHAnsi"/>
          <w:sz w:val="22"/>
          <w:szCs w:val="22"/>
        </w:rPr>
        <w:t>klega leta se izvede najkasneje</w:t>
      </w:r>
      <w:r w:rsidRPr="003D7C68">
        <w:rPr>
          <w:rFonts w:asciiTheme="minorHAnsi" w:hAnsiTheme="minorHAnsi"/>
          <w:sz w:val="22"/>
          <w:szCs w:val="22"/>
        </w:rPr>
        <w:t xml:space="preserve"> do 30.06. tekočega leta. </w:t>
      </w:r>
    </w:p>
    <w:p w14:paraId="75F2E302" w14:textId="77777777" w:rsidR="00FB0DDB" w:rsidRDefault="00FB0DDB">
      <w:pPr>
        <w:rPr>
          <w:rFonts w:asciiTheme="minorHAnsi" w:hAnsiTheme="minorHAnsi"/>
          <w:sz w:val="22"/>
          <w:szCs w:val="22"/>
        </w:rPr>
      </w:pPr>
      <w:r>
        <w:rPr>
          <w:rFonts w:asciiTheme="minorHAnsi" w:hAnsiTheme="minorHAnsi"/>
          <w:sz w:val="22"/>
          <w:szCs w:val="22"/>
        </w:rPr>
        <w:br w:type="page"/>
      </w:r>
    </w:p>
    <w:p w14:paraId="416A945C" w14:textId="4DE6FE55"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lastRenderedPageBreak/>
        <w:t>Ne glede na zgoraj zapisana pravila velja dodatno določilo</w:t>
      </w:r>
      <w:r w:rsidR="009450DF">
        <w:rPr>
          <w:rFonts w:asciiTheme="minorHAnsi" w:hAnsiTheme="minorHAnsi"/>
          <w:sz w:val="22"/>
          <w:szCs w:val="22"/>
        </w:rPr>
        <w:t>,</w:t>
      </w:r>
      <w:r w:rsidR="0010680F">
        <w:rPr>
          <w:rFonts w:asciiTheme="minorHAnsi" w:hAnsiTheme="minorHAnsi"/>
          <w:sz w:val="22"/>
          <w:szCs w:val="22"/>
        </w:rPr>
        <w:t xml:space="preserve"> </w:t>
      </w:r>
      <w:r w:rsidRPr="003D7C68">
        <w:rPr>
          <w:rFonts w:asciiTheme="minorHAnsi" w:hAnsiTheme="minorHAnsi"/>
          <w:sz w:val="22"/>
          <w:szCs w:val="22"/>
        </w:rPr>
        <w:t xml:space="preserve">in sicer da kadarkoli letni škodni rezultat posameznega leta preseže 125 %, zavarovancu v nadaljevanju trajanja zavarovanj ne pripada udeležba pri bonusu. </w:t>
      </w:r>
    </w:p>
    <w:p w14:paraId="30CA531B" w14:textId="77777777" w:rsidR="00FD129D" w:rsidRPr="003D7C68" w:rsidRDefault="00FD129D" w:rsidP="003D7C68">
      <w:pPr>
        <w:spacing w:after="240" w:line="360" w:lineRule="auto"/>
        <w:rPr>
          <w:rFonts w:asciiTheme="minorHAnsi" w:hAnsiTheme="minorHAnsi"/>
          <w:color w:val="000000" w:themeColor="text1"/>
          <w:sz w:val="22"/>
          <w:szCs w:val="22"/>
        </w:rPr>
      </w:pPr>
      <w:r w:rsidRPr="003D7C68">
        <w:rPr>
          <w:rFonts w:asciiTheme="minorHAnsi" w:hAnsiTheme="minorHAnsi"/>
          <w:color w:val="000000" w:themeColor="text1"/>
          <w:sz w:val="22"/>
          <w:szCs w:val="22"/>
        </w:rPr>
        <w:t xml:space="preserve">»Non </w:t>
      </w:r>
      <w:proofErr w:type="spellStart"/>
      <w:r w:rsidRPr="003D7C68">
        <w:rPr>
          <w:rFonts w:asciiTheme="minorHAnsi" w:hAnsiTheme="minorHAnsi"/>
          <w:color w:val="000000" w:themeColor="text1"/>
          <w:sz w:val="22"/>
          <w:szCs w:val="22"/>
        </w:rPr>
        <w:t>claim</w:t>
      </w:r>
      <w:proofErr w:type="spellEnd"/>
      <w:r w:rsidRPr="003D7C68">
        <w:rPr>
          <w:rFonts w:asciiTheme="minorHAnsi" w:hAnsiTheme="minorHAnsi"/>
          <w:color w:val="000000" w:themeColor="text1"/>
          <w:sz w:val="22"/>
          <w:szCs w:val="22"/>
        </w:rPr>
        <w:t>« bonus tabela</w:t>
      </w:r>
    </w:p>
    <w:tbl>
      <w:tblPr>
        <w:tblW w:w="7858" w:type="dxa"/>
        <w:tblLook w:val="04A0" w:firstRow="1" w:lastRow="0" w:firstColumn="1" w:lastColumn="0" w:noHBand="0" w:noVBand="1"/>
      </w:tblPr>
      <w:tblGrid>
        <w:gridCol w:w="2580"/>
        <w:gridCol w:w="2639"/>
        <w:gridCol w:w="2639"/>
      </w:tblGrid>
      <w:tr w:rsidR="00FD129D" w:rsidRPr="003D7C68" w14:paraId="33D6515E" w14:textId="77777777" w:rsidTr="0000332C">
        <w:trPr>
          <w:trHeight w:val="149"/>
        </w:trPr>
        <w:tc>
          <w:tcPr>
            <w:tcW w:w="2580" w:type="dxa"/>
            <w:vMerge w:val="restart"/>
            <w:shd w:val="clear" w:color="auto" w:fill="D9D9D9"/>
            <w:tcMar>
              <w:top w:w="0" w:type="dxa"/>
              <w:left w:w="0" w:type="dxa"/>
              <w:bottom w:w="0" w:type="dxa"/>
              <w:right w:w="0" w:type="dxa"/>
            </w:tcMar>
            <w:vAlign w:val="center"/>
            <w:hideMark/>
          </w:tcPr>
          <w:p w14:paraId="5CE309CD" w14:textId="77777777" w:rsidR="00FD129D" w:rsidRPr="003D7C68" w:rsidRDefault="00FD129D" w:rsidP="003D7C68">
            <w:pPr>
              <w:spacing w:line="360" w:lineRule="auto"/>
              <w:jc w:val="center"/>
              <w:rPr>
                <w:rFonts w:asciiTheme="minorHAnsi" w:hAnsiTheme="minorHAnsi"/>
                <w:sz w:val="22"/>
                <w:szCs w:val="22"/>
                <w:lang w:eastAsia="en-US"/>
              </w:rPr>
            </w:pPr>
            <w:r w:rsidRPr="003D7C68">
              <w:rPr>
                <w:rFonts w:asciiTheme="minorHAnsi" w:hAnsiTheme="minorHAnsi"/>
                <w:sz w:val="22"/>
                <w:szCs w:val="22"/>
                <w:lang w:eastAsia="en-US"/>
              </w:rPr>
              <w:t>BONUS </w:t>
            </w:r>
          </w:p>
        </w:tc>
        <w:tc>
          <w:tcPr>
            <w:tcW w:w="5278" w:type="dxa"/>
            <w:gridSpan w:val="2"/>
            <w:shd w:val="clear" w:color="auto" w:fill="D9D9D9"/>
            <w:tcMar>
              <w:top w:w="0" w:type="dxa"/>
              <w:left w:w="0" w:type="dxa"/>
              <w:bottom w:w="0" w:type="dxa"/>
              <w:right w:w="0" w:type="dxa"/>
            </w:tcMar>
            <w:vAlign w:val="center"/>
            <w:hideMark/>
          </w:tcPr>
          <w:p w14:paraId="0CFBD2E5" w14:textId="77777777" w:rsidR="00FD129D" w:rsidRPr="003D7C68" w:rsidRDefault="00FD129D" w:rsidP="003D7C68">
            <w:pPr>
              <w:spacing w:line="360" w:lineRule="auto"/>
              <w:jc w:val="center"/>
              <w:rPr>
                <w:rFonts w:asciiTheme="minorHAnsi" w:hAnsiTheme="minorHAnsi"/>
                <w:sz w:val="22"/>
                <w:szCs w:val="22"/>
                <w:lang w:eastAsia="en-US"/>
              </w:rPr>
            </w:pPr>
            <w:r w:rsidRPr="003D7C68">
              <w:rPr>
                <w:rFonts w:asciiTheme="minorHAnsi" w:hAnsiTheme="minorHAnsi"/>
                <w:sz w:val="22"/>
                <w:szCs w:val="22"/>
                <w:lang w:eastAsia="en-US"/>
              </w:rPr>
              <w:t>Škodni odstotek</w:t>
            </w:r>
          </w:p>
        </w:tc>
      </w:tr>
      <w:tr w:rsidR="00FD129D" w:rsidRPr="003D7C68" w14:paraId="4D6F9E96" w14:textId="77777777" w:rsidTr="0000332C">
        <w:trPr>
          <w:trHeight w:val="149"/>
        </w:trPr>
        <w:tc>
          <w:tcPr>
            <w:tcW w:w="0" w:type="auto"/>
            <w:vMerge/>
            <w:vAlign w:val="center"/>
            <w:hideMark/>
          </w:tcPr>
          <w:p w14:paraId="3FFC4323" w14:textId="77777777" w:rsidR="00FD129D" w:rsidRPr="003D7C68" w:rsidRDefault="00FD129D" w:rsidP="003D7C68">
            <w:pPr>
              <w:spacing w:line="360" w:lineRule="auto"/>
              <w:rPr>
                <w:rFonts w:asciiTheme="minorHAnsi" w:hAnsiTheme="minorHAnsi"/>
                <w:sz w:val="22"/>
                <w:szCs w:val="22"/>
                <w:lang w:eastAsia="en-US"/>
              </w:rPr>
            </w:pPr>
          </w:p>
        </w:tc>
        <w:tc>
          <w:tcPr>
            <w:tcW w:w="2639" w:type="dxa"/>
            <w:shd w:val="clear" w:color="auto" w:fill="D9D9D9"/>
            <w:tcMar>
              <w:top w:w="0" w:type="dxa"/>
              <w:left w:w="0" w:type="dxa"/>
              <w:bottom w:w="0" w:type="dxa"/>
              <w:right w:w="0" w:type="dxa"/>
            </w:tcMar>
            <w:vAlign w:val="center"/>
            <w:hideMark/>
          </w:tcPr>
          <w:p w14:paraId="4BA87433" w14:textId="77777777" w:rsidR="00FD129D" w:rsidRPr="003D7C68" w:rsidRDefault="00FD129D" w:rsidP="003D7C68">
            <w:pPr>
              <w:spacing w:line="360" w:lineRule="auto"/>
              <w:jc w:val="center"/>
              <w:rPr>
                <w:rFonts w:asciiTheme="minorHAnsi" w:hAnsiTheme="minorHAnsi"/>
                <w:sz w:val="22"/>
                <w:szCs w:val="22"/>
                <w:lang w:eastAsia="en-US"/>
              </w:rPr>
            </w:pPr>
            <w:r w:rsidRPr="003D7C68">
              <w:rPr>
                <w:rFonts w:asciiTheme="minorHAnsi" w:hAnsiTheme="minorHAnsi"/>
                <w:sz w:val="22"/>
                <w:szCs w:val="22"/>
                <w:lang w:eastAsia="en-US"/>
              </w:rPr>
              <w:t>od</w:t>
            </w:r>
          </w:p>
        </w:tc>
        <w:tc>
          <w:tcPr>
            <w:tcW w:w="2639" w:type="dxa"/>
            <w:shd w:val="clear" w:color="auto" w:fill="D9D9D9"/>
            <w:tcMar>
              <w:top w:w="0" w:type="dxa"/>
              <w:left w:w="0" w:type="dxa"/>
              <w:bottom w:w="0" w:type="dxa"/>
              <w:right w:w="0" w:type="dxa"/>
            </w:tcMar>
            <w:vAlign w:val="center"/>
            <w:hideMark/>
          </w:tcPr>
          <w:p w14:paraId="187EA43E" w14:textId="77777777" w:rsidR="00FD129D" w:rsidRPr="003D7C68" w:rsidRDefault="00FD129D" w:rsidP="003D7C68">
            <w:pPr>
              <w:spacing w:line="360" w:lineRule="auto"/>
              <w:jc w:val="center"/>
              <w:rPr>
                <w:rFonts w:asciiTheme="minorHAnsi" w:hAnsiTheme="minorHAnsi"/>
                <w:sz w:val="22"/>
                <w:szCs w:val="22"/>
                <w:lang w:eastAsia="en-US"/>
              </w:rPr>
            </w:pPr>
            <w:r w:rsidRPr="003D7C68">
              <w:rPr>
                <w:rFonts w:asciiTheme="minorHAnsi" w:hAnsiTheme="minorHAnsi"/>
                <w:sz w:val="22"/>
                <w:szCs w:val="22"/>
                <w:lang w:eastAsia="en-US"/>
              </w:rPr>
              <w:t>do</w:t>
            </w:r>
          </w:p>
        </w:tc>
      </w:tr>
      <w:tr w:rsidR="00FD129D" w:rsidRPr="003D7C68" w14:paraId="55B5D6B0" w14:textId="77777777" w:rsidTr="0000332C">
        <w:trPr>
          <w:trHeight w:val="149"/>
        </w:trPr>
        <w:tc>
          <w:tcPr>
            <w:tcW w:w="2580" w:type="dxa"/>
            <w:shd w:val="clear" w:color="auto" w:fill="92D050"/>
            <w:tcMar>
              <w:top w:w="0" w:type="dxa"/>
              <w:left w:w="0" w:type="dxa"/>
              <w:bottom w:w="0" w:type="dxa"/>
              <w:right w:w="0" w:type="dxa"/>
            </w:tcMar>
            <w:vAlign w:val="center"/>
            <w:hideMark/>
          </w:tcPr>
          <w:p w14:paraId="4E23C5F2"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11%</w:t>
            </w:r>
          </w:p>
        </w:tc>
        <w:tc>
          <w:tcPr>
            <w:tcW w:w="2639" w:type="dxa"/>
            <w:tcMar>
              <w:top w:w="0" w:type="dxa"/>
              <w:left w:w="0" w:type="dxa"/>
              <w:bottom w:w="0" w:type="dxa"/>
              <w:right w:w="0" w:type="dxa"/>
            </w:tcMar>
            <w:vAlign w:val="center"/>
            <w:hideMark/>
          </w:tcPr>
          <w:p w14:paraId="4D6DAC81"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0%</w:t>
            </w:r>
          </w:p>
        </w:tc>
        <w:tc>
          <w:tcPr>
            <w:tcW w:w="2639" w:type="dxa"/>
            <w:tcMar>
              <w:top w:w="0" w:type="dxa"/>
              <w:left w:w="0" w:type="dxa"/>
              <w:bottom w:w="0" w:type="dxa"/>
              <w:right w:w="0" w:type="dxa"/>
            </w:tcMar>
            <w:vAlign w:val="center"/>
            <w:hideMark/>
          </w:tcPr>
          <w:p w14:paraId="037FB7AB"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15%</w:t>
            </w:r>
          </w:p>
        </w:tc>
      </w:tr>
      <w:tr w:rsidR="00FD129D" w:rsidRPr="003D7C68" w14:paraId="035C6477" w14:textId="77777777" w:rsidTr="0000332C">
        <w:trPr>
          <w:trHeight w:val="149"/>
        </w:trPr>
        <w:tc>
          <w:tcPr>
            <w:tcW w:w="2580" w:type="dxa"/>
            <w:shd w:val="clear" w:color="auto" w:fill="92D050"/>
            <w:tcMar>
              <w:top w:w="0" w:type="dxa"/>
              <w:left w:w="0" w:type="dxa"/>
              <w:bottom w:w="0" w:type="dxa"/>
              <w:right w:w="0" w:type="dxa"/>
            </w:tcMar>
            <w:vAlign w:val="center"/>
            <w:hideMark/>
          </w:tcPr>
          <w:p w14:paraId="3BFA074A"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9%</w:t>
            </w:r>
          </w:p>
        </w:tc>
        <w:tc>
          <w:tcPr>
            <w:tcW w:w="2639" w:type="dxa"/>
            <w:tcMar>
              <w:top w:w="0" w:type="dxa"/>
              <w:left w:w="0" w:type="dxa"/>
              <w:bottom w:w="0" w:type="dxa"/>
              <w:right w:w="0" w:type="dxa"/>
            </w:tcMar>
            <w:vAlign w:val="center"/>
            <w:hideMark/>
          </w:tcPr>
          <w:p w14:paraId="01F66433"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15%</w:t>
            </w:r>
          </w:p>
        </w:tc>
        <w:tc>
          <w:tcPr>
            <w:tcW w:w="2639" w:type="dxa"/>
            <w:tcMar>
              <w:top w:w="0" w:type="dxa"/>
              <w:left w:w="0" w:type="dxa"/>
              <w:bottom w:w="0" w:type="dxa"/>
              <w:right w:w="0" w:type="dxa"/>
            </w:tcMar>
            <w:vAlign w:val="center"/>
            <w:hideMark/>
          </w:tcPr>
          <w:p w14:paraId="646EA27C"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25%</w:t>
            </w:r>
          </w:p>
        </w:tc>
      </w:tr>
      <w:tr w:rsidR="00FD129D" w:rsidRPr="003D7C68" w14:paraId="5198EB23" w14:textId="77777777" w:rsidTr="0000332C">
        <w:trPr>
          <w:trHeight w:val="149"/>
        </w:trPr>
        <w:tc>
          <w:tcPr>
            <w:tcW w:w="2580" w:type="dxa"/>
            <w:shd w:val="clear" w:color="auto" w:fill="92D050"/>
            <w:tcMar>
              <w:top w:w="0" w:type="dxa"/>
              <w:left w:w="0" w:type="dxa"/>
              <w:bottom w:w="0" w:type="dxa"/>
              <w:right w:w="0" w:type="dxa"/>
            </w:tcMar>
            <w:vAlign w:val="center"/>
            <w:hideMark/>
          </w:tcPr>
          <w:p w14:paraId="0A86E58D"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7%</w:t>
            </w:r>
          </w:p>
        </w:tc>
        <w:tc>
          <w:tcPr>
            <w:tcW w:w="2639" w:type="dxa"/>
            <w:tcMar>
              <w:top w:w="0" w:type="dxa"/>
              <w:left w:w="0" w:type="dxa"/>
              <w:bottom w:w="0" w:type="dxa"/>
              <w:right w:w="0" w:type="dxa"/>
            </w:tcMar>
            <w:vAlign w:val="center"/>
            <w:hideMark/>
          </w:tcPr>
          <w:p w14:paraId="74210E2A"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25%</w:t>
            </w:r>
          </w:p>
        </w:tc>
        <w:tc>
          <w:tcPr>
            <w:tcW w:w="2639" w:type="dxa"/>
            <w:tcMar>
              <w:top w:w="0" w:type="dxa"/>
              <w:left w:w="0" w:type="dxa"/>
              <w:bottom w:w="0" w:type="dxa"/>
              <w:right w:w="0" w:type="dxa"/>
            </w:tcMar>
            <w:vAlign w:val="center"/>
            <w:hideMark/>
          </w:tcPr>
          <w:p w14:paraId="33294716"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35%</w:t>
            </w:r>
          </w:p>
        </w:tc>
      </w:tr>
      <w:tr w:rsidR="00FD129D" w:rsidRPr="003D7C68" w14:paraId="4C798F7E" w14:textId="77777777" w:rsidTr="0000332C">
        <w:trPr>
          <w:trHeight w:val="149"/>
        </w:trPr>
        <w:tc>
          <w:tcPr>
            <w:tcW w:w="2580" w:type="dxa"/>
            <w:shd w:val="clear" w:color="auto" w:fill="92D050"/>
            <w:tcMar>
              <w:top w:w="0" w:type="dxa"/>
              <w:left w:w="0" w:type="dxa"/>
              <w:bottom w:w="0" w:type="dxa"/>
              <w:right w:w="0" w:type="dxa"/>
            </w:tcMar>
            <w:vAlign w:val="center"/>
            <w:hideMark/>
          </w:tcPr>
          <w:p w14:paraId="728176E0"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4%</w:t>
            </w:r>
          </w:p>
        </w:tc>
        <w:tc>
          <w:tcPr>
            <w:tcW w:w="2639" w:type="dxa"/>
            <w:tcMar>
              <w:top w:w="0" w:type="dxa"/>
              <w:left w:w="0" w:type="dxa"/>
              <w:bottom w:w="0" w:type="dxa"/>
              <w:right w:w="0" w:type="dxa"/>
            </w:tcMar>
            <w:vAlign w:val="center"/>
            <w:hideMark/>
          </w:tcPr>
          <w:p w14:paraId="6BBA756B"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35%</w:t>
            </w:r>
          </w:p>
        </w:tc>
        <w:tc>
          <w:tcPr>
            <w:tcW w:w="2639" w:type="dxa"/>
            <w:tcMar>
              <w:top w:w="0" w:type="dxa"/>
              <w:left w:w="0" w:type="dxa"/>
              <w:bottom w:w="0" w:type="dxa"/>
              <w:right w:w="0" w:type="dxa"/>
            </w:tcMar>
            <w:vAlign w:val="center"/>
            <w:hideMark/>
          </w:tcPr>
          <w:p w14:paraId="6B37886C"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45%</w:t>
            </w:r>
          </w:p>
        </w:tc>
      </w:tr>
      <w:tr w:rsidR="00FD129D" w:rsidRPr="003D7C68" w14:paraId="663A2439" w14:textId="77777777" w:rsidTr="0000332C">
        <w:trPr>
          <w:trHeight w:val="420"/>
        </w:trPr>
        <w:tc>
          <w:tcPr>
            <w:tcW w:w="2580" w:type="dxa"/>
            <w:shd w:val="clear" w:color="auto" w:fill="92D050"/>
            <w:tcMar>
              <w:top w:w="0" w:type="dxa"/>
              <w:left w:w="0" w:type="dxa"/>
              <w:bottom w:w="0" w:type="dxa"/>
              <w:right w:w="0" w:type="dxa"/>
            </w:tcMar>
            <w:vAlign w:val="center"/>
            <w:hideMark/>
          </w:tcPr>
          <w:p w14:paraId="6E82C324"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2%</w:t>
            </w:r>
          </w:p>
        </w:tc>
        <w:tc>
          <w:tcPr>
            <w:tcW w:w="2639" w:type="dxa"/>
            <w:tcMar>
              <w:top w:w="0" w:type="dxa"/>
              <w:left w:w="0" w:type="dxa"/>
              <w:bottom w:w="0" w:type="dxa"/>
              <w:right w:w="0" w:type="dxa"/>
            </w:tcMar>
            <w:vAlign w:val="center"/>
            <w:hideMark/>
          </w:tcPr>
          <w:p w14:paraId="29852B46"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45%</w:t>
            </w:r>
          </w:p>
        </w:tc>
        <w:tc>
          <w:tcPr>
            <w:tcW w:w="2639" w:type="dxa"/>
            <w:tcMar>
              <w:top w:w="0" w:type="dxa"/>
              <w:left w:w="0" w:type="dxa"/>
              <w:bottom w:w="0" w:type="dxa"/>
              <w:right w:w="0" w:type="dxa"/>
            </w:tcMar>
            <w:vAlign w:val="center"/>
            <w:hideMark/>
          </w:tcPr>
          <w:p w14:paraId="74D9E52F" w14:textId="77777777" w:rsidR="00FD129D" w:rsidRPr="003D7C68" w:rsidRDefault="00FD129D" w:rsidP="003D7C68">
            <w:pPr>
              <w:spacing w:line="360" w:lineRule="auto"/>
              <w:jc w:val="right"/>
              <w:rPr>
                <w:rFonts w:asciiTheme="minorHAnsi" w:hAnsiTheme="minorHAnsi"/>
                <w:sz w:val="22"/>
                <w:szCs w:val="22"/>
                <w:lang w:eastAsia="en-US"/>
              </w:rPr>
            </w:pPr>
            <w:r w:rsidRPr="003D7C68">
              <w:rPr>
                <w:rFonts w:asciiTheme="minorHAnsi" w:hAnsiTheme="minorHAnsi"/>
                <w:sz w:val="22"/>
                <w:szCs w:val="22"/>
                <w:lang w:eastAsia="en-US"/>
              </w:rPr>
              <w:t>55%</w:t>
            </w:r>
          </w:p>
        </w:tc>
      </w:tr>
    </w:tbl>
    <w:p w14:paraId="5F8C8B20" w14:textId="77777777" w:rsidR="00FD129D" w:rsidRPr="003D7C68" w:rsidRDefault="00FD129D" w:rsidP="003D7C68">
      <w:pPr>
        <w:spacing w:line="360" w:lineRule="auto"/>
        <w:jc w:val="both"/>
        <w:rPr>
          <w:rFonts w:asciiTheme="minorHAnsi" w:hAnsiTheme="minorHAnsi"/>
          <w:sz w:val="22"/>
          <w:szCs w:val="22"/>
        </w:rPr>
      </w:pPr>
    </w:p>
    <w:p w14:paraId="2DC24476" w14:textId="77777777" w:rsidR="00FD129D" w:rsidRPr="003D7C68" w:rsidRDefault="00FD129D" w:rsidP="003D7C68">
      <w:pPr>
        <w:spacing w:line="360" w:lineRule="auto"/>
        <w:jc w:val="both"/>
        <w:rPr>
          <w:rFonts w:asciiTheme="minorHAnsi" w:hAnsiTheme="minorHAnsi"/>
          <w:sz w:val="22"/>
          <w:szCs w:val="22"/>
        </w:rPr>
      </w:pPr>
    </w:p>
    <w:p w14:paraId="0F6AA8A0" w14:textId="42D02C1F" w:rsidR="00FD129D" w:rsidRPr="003D7C68" w:rsidRDefault="00FD129D" w:rsidP="003D7C68">
      <w:pPr>
        <w:spacing w:line="360" w:lineRule="auto"/>
        <w:jc w:val="center"/>
        <w:rPr>
          <w:rFonts w:asciiTheme="minorHAnsi" w:hAnsiTheme="minorHAnsi"/>
          <w:sz w:val="22"/>
          <w:szCs w:val="22"/>
          <w:u w:val="single"/>
        </w:rPr>
      </w:pPr>
      <w:r w:rsidRPr="003D7C68">
        <w:rPr>
          <w:rFonts w:asciiTheme="minorHAnsi" w:hAnsiTheme="minorHAnsi"/>
          <w:sz w:val="22"/>
          <w:szCs w:val="22"/>
          <w:u w:val="single"/>
        </w:rPr>
        <w:t>1</w:t>
      </w:r>
      <w:r w:rsidR="00FB0DDB">
        <w:rPr>
          <w:rFonts w:asciiTheme="minorHAnsi" w:hAnsiTheme="minorHAnsi"/>
          <w:sz w:val="22"/>
          <w:szCs w:val="22"/>
          <w:u w:val="single"/>
        </w:rPr>
        <w:t>4</w:t>
      </w:r>
      <w:r w:rsidRPr="003D7C68">
        <w:rPr>
          <w:rFonts w:asciiTheme="minorHAnsi" w:hAnsiTheme="minorHAnsi"/>
          <w:sz w:val="22"/>
          <w:szCs w:val="22"/>
          <w:u w:val="single"/>
        </w:rPr>
        <w:t>. člen</w:t>
      </w:r>
    </w:p>
    <w:p w14:paraId="09D3B082" w14:textId="77777777" w:rsidR="00FD129D" w:rsidRPr="003D7C68" w:rsidRDefault="00FD129D" w:rsidP="003D7C68">
      <w:pPr>
        <w:spacing w:line="360" w:lineRule="auto"/>
        <w:jc w:val="center"/>
        <w:rPr>
          <w:rFonts w:asciiTheme="minorHAnsi" w:hAnsiTheme="minorHAnsi"/>
          <w:sz w:val="22"/>
          <w:szCs w:val="22"/>
        </w:rPr>
      </w:pPr>
    </w:p>
    <w:p w14:paraId="3E7BCA69" w14:textId="77777777" w:rsidR="00F433BE" w:rsidRPr="003D7C68" w:rsidRDefault="00F433BE" w:rsidP="003D7C68">
      <w:pPr>
        <w:spacing w:before="120" w:line="360" w:lineRule="auto"/>
        <w:rPr>
          <w:rFonts w:asciiTheme="minorHAnsi" w:eastAsia="Calibri" w:hAnsiTheme="minorHAnsi" w:cs="Calibri"/>
          <w:sz w:val="22"/>
          <w:szCs w:val="22"/>
        </w:rPr>
      </w:pPr>
      <w:r w:rsidRPr="003D7C68">
        <w:rPr>
          <w:rFonts w:asciiTheme="minorHAnsi" w:eastAsia="Calibri" w:hAnsiTheme="minorHAnsi" w:cs="Calibri"/>
          <w:sz w:val="22"/>
          <w:szCs w:val="22"/>
        </w:rPr>
        <w:t>VAROVANJE ZAUPNIH PODATKOV</w:t>
      </w:r>
    </w:p>
    <w:p w14:paraId="2E10FC42" w14:textId="77777777" w:rsidR="00F433BE" w:rsidRPr="003D7C68" w:rsidRDefault="00F433BE"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5CAA28D9" w14:textId="77777777" w:rsidR="00F433BE" w:rsidRPr="003D7C68" w:rsidRDefault="00F433BE"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06EDE181" w14:textId="77777777" w:rsidR="00F433BE" w:rsidRPr="003D7C68" w:rsidRDefault="00F433BE" w:rsidP="003D7C68">
      <w:pPr>
        <w:spacing w:before="120" w:after="200" w:line="360" w:lineRule="auto"/>
        <w:jc w:val="both"/>
        <w:rPr>
          <w:rFonts w:asciiTheme="minorHAnsi" w:hAnsiTheme="minorHAnsi"/>
          <w:sz w:val="22"/>
          <w:szCs w:val="22"/>
        </w:rPr>
      </w:pPr>
      <w:r w:rsidRPr="003D7C68">
        <w:rPr>
          <w:rFonts w:asciiTheme="minorHAnsi" w:hAnsiTheme="minorHAnsi"/>
          <w:sz w:val="22"/>
          <w:szCs w:val="22"/>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6EF0CF14" w14:textId="77777777" w:rsidR="00F433BE" w:rsidRPr="003D7C68" w:rsidRDefault="00F433BE" w:rsidP="003D7C68">
      <w:pPr>
        <w:spacing w:before="120" w:after="120" w:line="360" w:lineRule="auto"/>
        <w:rPr>
          <w:rFonts w:asciiTheme="minorHAnsi" w:eastAsia="Times New Roman,Calibri" w:hAnsiTheme="minorHAnsi"/>
          <w:sz w:val="22"/>
          <w:szCs w:val="22"/>
        </w:rPr>
      </w:pPr>
      <w:r w:rsidRPr="003D7C68">
        <w:rPr>
          <w:rFonts w:asciiTheme="minorHAnsi" w:eastAsia="Times New Roman,Calibri" w:hAnsiTheme="minorHAnsi"/>
          <w:sz w:val="22"/>
          <w:szCs w:val="22"/>
        </w:rPr>
        <w:t>UPORABA PRAVA IN KODEKSA</w:t>
      </w:r>
    </w:p>
    <w:p w14:paraId="27451B77" w14:textId="77777777" w:rsidR="00F433BE" w:rsidRPr="003D7C68" w:rsidRDefault="00F433BE" w:rsidP="003D7C68">
      <w:pPr>
        <w:spacing w:before="120" w:after="200" w:line="360" w:lineRule="auto"/>
        <w:jc w:val="both"/>
        <w:rPr>
          <w:rFonts w:asciiTheme="minorHAnsi" w:eastAsia="Calibri" w:hAnsiTheme="minorHAnsi"/>
          <w:sz w:val="22"/>
          <w:szCs w:val="22"/>
        </w:rPr>
      </w:pPr>
      <w:r w:rsidRPr="003D7C68">
        <w:rPr>
          <w:rFonts w:asciiTheme="minorHAnsi" w:eastAsia="Calibri" w:hAnsiTheme="minorHAnsi"/>
          <w:sz w:val="22"/>
          <w:szCs w:val="22"/>
        </w:rPr>
        <w:t>Za urejanje vseh ostalih odnosov iz te pogodbe veljajo splošna določila o prodajni pogodbi iz Obligacijskega zakonika.</w:t>
      </w:r>
    </w:p>
    <w:p w14:paraId="213B7EF9" w14:textId="32752690" w:rsidR="00F433BE" w:rsidRPr="003D7C68" w:rsidRDefault="00F433BE" w:rsidP="003D7C68">
      <w:pPr>
        <w:spacing w:before="120" w:after="200" w:line="360" w:lineRule="auto"/>
        <w:jc w:val="both"/>
        <w:rPr>
          <w:rFonts w:asciiTheme="minorHAnsi" w:eastAsia="Calibri" w:hAnsiTheme="minorHAnsi"/>
          <w:sz w:val="22"/>
          <w:szCs w:val="22"/>
        </w:rPr>
      </w:pPr>
      <w:r w:rsidRPr="003D7C68">
        <w:rPr>
          <w:rFonts w:asciiTheme="minorHAnsi" w:eastAsia="Calibri" w:hAnsiTheme="minorHAnsi"/>
          <w:sz w:val="22"/>
          <w:szCs w:val="22"/>
        </w:rPr>
        <w:lastRenderedPageBreak/>
        <w:t xml:space="preserve">Stranki pogodbe se obvezujeta, da bosta pri izvrševanju pogodbenih obveznosti spoštovali določila Etičnega kodeksa družbe Elektro Primorska, d. d., (v nadaljevanju: kodeks), objavljenega na spletni strani družbe </w:t>
      </w:r>
      <w:hyperlink r:id="rId14" w:history="1">
        <w:r w:rsidRPr="003D7C68">
          <w:rPr>
            <w:rFonts w:asciiTheme="minorHAnsi" w:eastAsia="Calibri" w:hAnsiTheme="minorHAnsi"/>
            <w:color w:val="0000FF"/>
            <w:sz w:val="22"/>
            <w:szCs w:val="22"/>
            <w:u w:val="single"/>
          </w:rPr>
          <w:t>www.elektro-primorska.si</w:t>
        </w:r>
      </w:hyperlink>
      <w:r w:rsidRPr="003D7C68">
        <w:rPr>
          <w:rFonts w:asciiTheme="minorHAnsi" w:eastAsia="Calibri" w:hAnsiTheme="minorHAnsi"/>
          <w:sz w:val="22"/>
          <w:szCs w:val="22"/>
        </w:rPr>
        <w:t>.</w:t>
      </w:r>
      <w:r w:rsidR="00DA72C8">
        <w:rPr>
          <w:rFonts w:asciiTheme="minorHAnsi" w:eastAsia="Calibri" w:hAnsiTheme="minorHAnsi"/>
          <w:sz w:val="22"/>
          <w:szCs w:val="22"/>
        </w:rPr>
        <w:t xml:space="preserve"> </w:t>
      </w:r>
      <w:r w:rsidRPr="003D7C68">
        <w:rPr>
          <w:rFonts w:asciiTheme="minorHAnsi" w:eastAsia="Calibri" w:hAnsiTheme="minorHAnsi"/>
          <w:sz w:val="22"/>
          <w:szCs w:val="22"/>
        </w:rPr>
        <w:t>Pogodbeni stranki se dogovorita, da je kršitev določil kodeksa lahko utemeljen razlog za enostransko odpoved pogodbenega razmerja.</w:t>
      </w:r>
    </w:p>
    <w:p w14:paraId="425E80B0" w14:textId="77777777" w:rsidR="00F433BE" w:rsidRPr="003D7C68" w:rsidRDefault="00F433BE" w:rsidP="003D7C68">
      <w:pPr>
        <w:spacing w:line="360" w:lineRule="auto"/>
        <w:jc w:val="center"/>
        <w:rPr>
          <w:rFonts w:asciiTheme="minorHAnsi" w:hAnsiTheme="minorHAnsi"/>
          <w:sz w:val="22"/>
          <w:szCs w:val="22"/>
        </w:rPr>
      </w:pPr>
    </w:p>
    <w:p w14:paraId="574B6C3A" w14:textId="043FBA18" w:rsidR="003D7C68" w:rsidRPr="003D7C68" w:rsidRDefault="003D7C68" w:rsidP="003D7C68">
      <w:pPr>
        <w:spacing w:line="360" w:lineRule="auto"/>
        <w:jc w:val="center"/>
        <w:rPr>
          <w:rFonts w:asciiTheme="minorHAnsi" w:hAnsiTheme="minorHAnsi"/>
          <w:sz w:val="22"/>
          <w:szCs w:val="22"/>
          <w:u w:val="single"/>
        </w:rPr>
      </w:pPr>
      <w:r w:rsidRPr="003D7C68">
        <w:rPr>
          <w:rFonts w:asciiTheme="minorHAnsi" w:hAnsiTheme="minorHAnsi"/>
          <w:sz w:val="22"/>
          <w:szCs w:val="22"/>
          <w:u w:val="single"/>
        </w:rPr>
        <w:t>1</w:t>
      </w:r>
      <w:r w:rsidR="00FB0DDB">
        <w:rPr>
          <w:rFonts w:asciiTheme="minorHAnsi" w:hAnsiTheme="minorHAnsi"/>
          <w:sz w:val="22"/>
          <w:szCs w:val="22"/>
          <w:u w:val="single"/>
        </w:rPr>
        <w:t>5</w:t>
      </w:r>
      <w:r w:rsidRPr="003D7C68">
        <w:rPr>
          <w:rFonts w:asciiTheme="minorHAnsi" w:hAnsiTheme="minorHAnsi"/>
          <w:sz w:val="22"/>
          <w:szCs w:val="22"/>
          <w:u w:val="single"/>
        </w:rPr>
        <w:t>. člen</w:t>
      </w:r>
    </w:p>
    <w:p w14:paraId="0A1B6056" w14:textId="77777777" w:rsidR="003D7C68" w:rsidRPr="003D7C68" w:rsidRDefault="003D7C68" w:rsidP="003D7C68">
      <w:pPr>
        <w:spacing w:line="360" w:lineRule="auto"/>
        <w:jc w:val="center"/>
        <w:rPr>
          <w:rFonts w:asciiTheme="minorHAnsi" w:hAnsiTheme="minorHAnsi"/>
          <w:sz w:val="22"/>
          <w:szCs w:val="22"/>
        </w:rPr>
      </w:pPr>
    </w:p>
    <w:p w14:paraId="19272F6A" w14:textId="77777777" w:rsidR="00FD129D" w:rsidRPr="003D7C68" w:rsidRDefault="00FD129D" w:rsidP="003D7C68">
      <w:pPr>
        <w:spacing w:line="360" w:lineRule="auto"/>
        <w:jc w:val="both"/>
        <w:rPr>
          <w:rFonts w:asciiTheme="minorHAnsi" w:hAnsiTheme="minorHAnsi"/>
          <w:b/>
          <w:sz w:val="22"/>
          <w:szCs w:val="22"/>
        </w:rPr>
      </w:pPr>
      <w:r w:rsidRPr="003D7C68">
        <w:rPr>
          <w:rFonts w:asciiTheme="minorHAnsi" w:hAnsiTheme="minorHAnsi"/>
          <w:b/>
          <w:sz w:val="22"/>
          <w:szCs w:val="22"/>
        </w:rPr>
        <w:t>PROTIKORUPCIJSKA KLAVZULA</w:t>
      </w:r>
    </w:p>
    <w:p w14:paraId="0F52B43A" w14:textId="77777777" w:rsidR="00FD129D" w:rsidRPr="003D7C68" w:rsidRDefault="00FD129D" w:rsidP="003D7C68">
      <w:pPr>
        <w:spacing w:line="360" w:lineRule="auto"/>
        <w:jc w:val="both"/>
        <w:rPr>
          <w:rFonts w:asciiTheme="minorHAnsi" w:hAnsiTheme="minorHAnsi"/>
          <w:sz w:val="22"/>
          <w:szCs w:val="22"/>
        </w:rPr>
      </w:pPr>
    </w:p>
    <w:p w14:paraId="72D8C9D1"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1C35256" w14:textId="77777777" w:rsidR="00FD129D" w:rsidRPr="003D7C68" w:rsidRDefault="00FD129D" w:rsidP="003D7C68">
      <w:pPr>
        <w:spacing w:line="360" w:lineRule="auto"/>
        <w:jc w:val="both"/>
        <w:rPr>
          <w:rFonts w:asciiTheme="minorHAnsi" w:hAnsiTheme="minorHAnsi"/>
          <w:sz w:val="22"/>
          <w:szCs w:val="22"/>
        </w:rPr>
      </w:pPr>
    </w:p>
    <w:p w14:paraId="3D3A6703" w14:textId="77777777" w:rsidR="00FD129D" w:rsidRPr="003D7C68" w:rsidRDefault="00FD129D" w:rsidP="003D7C68">
      <w:pPr>
        <w:spacing w:line="360" w:lineRule="auto"/>
        <w:jc w:val="both"/>
        <w:rPr>
          <w:rFonts w:asciiTheme="minorHAnsi" w:hAnsiTheme="minorHAnsi"/>
          <w:b/>
          <w:sz w:val="22"/>
          <w:szCs w:val="22"/>
        </w:rPr>
      </w:pPr>
      <w:r w:rsidRPr="003D7C68">
        <w:rPr>
          <w:rFonts w:asciiTheme="minorHAnsi" w:hAnsiTheme="minorHAnsi"/>
          <w:b/>
          <w:sz w:val="22"/>
          <w:szCs w:val="22"/>
        </w:rPr>
        <w:t>REŠEVANJE SPOROV</w:t>
      </w:r>
    </w:p>
    <w:p w14:paraId="048EB9A9" w14:textId="77777777" w:rsidR="00FD129D" w:rsidRPr="003D7C68" w:rsidRDefault="00FD129D" w:rsidP="003D7C68">
      <w:pPr>
        <w:spacing w:line="360" w:lineRule="auto"/>
        <w:jc w:val="both"/>
        <w:rPr>
          <w:rFonts w:asciiTheme="minorHAnsi" w:hAnsiTheme="minorHAnsi"/>
          <w:sz w:val="22"/>
          <w:szCs w:val="22"/>
        </w:rPr>
      </w:pPr>
    </w:p>
    <w:p w14:paraId="381EF46C" w14:textId="03A015F8" w:rsidR="00FD129D" w:rsidRPr="003D7C68" w:rsidRDefault="003D7C68" w:rsidP="003D7C68">
      <w:pPr>
        <w:pStyle w:val="PCLENI"/>
        <w:spacing w:line="360" w:lineRule="auto"/>
        <w:rPr>
          <w:rFonts w:asciiTheme="minorHAnsi" w:hAnsiTheme="minorHAnsi"/>
          <w:sz w:val="22"/>
          <w:szCs w:val="22"/>
        </w:rPr>
      </w:pPr>
      <w:r w:rsidRPr="003D7C68">
        <w:rPr>
          <w:rFonts w:asciiTheme="minorHAnsi" w:hAnsiTheme="minorHAnsi"/>
          <w:sz w:val="22"/>
          <w:szCs w:val="22"/>
        </w:rPr>
        <w:t>1</w:t>
      </w:r>
      <w:r w:rsidR="00FB0DDB">
        <w:rPr>
          <w:rFonts w:asciiTheme="minorHAnsi" w:hAnsiTheme="minorHAnsi"/>
          <w:sz w:val="22"/>
          <w:szCs w:val="22"/>
        </w:rPr>
        <w:t>6</w:t>
      </w:r>
      <w:r w:rsidR="00FD129D" w:rsidRPr="003D7C68">
        <w:rPr>
          <w:rFonts w:asciiTheme="minorHAnsi" w:hAnsiTheme="minorHAnsi"/>
          <w:sz w:val="22"/>
          <w:szCs w:val="22"/>
        </w:rPr>
        <w:t>. člen</w:t>
      </w:r>
    </w:p>
    <w:p w14:paraId="1693A19D"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Vse morebitne spore, ki bi nastali v zvezi z zavarovanjem po tej pogodbi, bosta pogodbeni stranki reševali najprej sporazumno; če pa do sporazuma ne pride, bo o sporih odločilo pristojno sodišče na sedežu zavarovanca.</w:t>
      </w:r>
    </w:p>
    <w:p w14:paraId="38ABB75D" w14:textId="77777777" w:rsidR="00FD129D" w:rsidRPr="003D7C68" w:rsidRDefault="00FD129D" w:rsidP="003D7C68">
      <w:pPr>
        <w:spacing w:line="360" w:lineRule="auto"/>
        <w:jc w:val="both"/>
        <w:rPr>
          <w:rFonts w:asciiTheme="minorHAnsi" w:hAnsiTheme="minorHAnsi"/>
          <w:sz w:val="22"/>
          <w:szCs w:val="22"/>
        </w:rPr>
      </w:pPr>
    </w:p>
    <w:p w14:paraId="2EA62E86" w14:textId="77777777" w:rsidR="00FD129D" w:rsidRPr="003D7C68" w:rsidRDefault="00FD129D" w:rsidP="003D7C68">
      <w:pPr>
        <w:spacing w:line="360" w:lineRule="auto"/>
        <w:jc w:val="both"/>
        <w:rPr>
          <w:rFonts w:asciiTheme="minorHAnsi" w:hAnsiTheme="minorHAnsi"/>
          <w:b/>
          <w:sz w:val="22"/>
          <w:szCs w:val="22"/>
        </w:rPr>
      </w:pPr>
      <w:r w:rsidRPr="003D7C68">
        <w:rPr>
          <w:rFonts w:asciiTheme="minorHAnsi" w:hAnsiTheme="minorHAnsi"/>
          <w:b/>
          <w:sz w:val="22"/>
          <w:szCs w:val="22"/>
        </w:rPr>
        <w:t>KONČNE DOLOČBE</w:t>
      </w:r>
    </w:p>
    <w:p w14:paraId="385385F3" w14:textId="77777777" w:rsidR="00FD129D" w:rsidRPr="003D7C68" w:rsidRDefault="00FD129D" w:rsidP="003D7C68">
      <w:pPr>
        <w:spacing w:line="360" w:lineRule="auto"/>
        <w:jc w:val="both"/>
        <w:rPr>
          <w:rFonts w:asciiTheme="minorHAnsi" w:hAnsiTheme="minorHAnsi"/>
          <w:sz w:val="22"/>
          <w:szCs w:val="22"/>
        </w:rPr>
      </w:pPr>
    </w:p>
    <w:p w14:paraId="774688C0" w14:textId="16CC5260" w:rsidR="00FD129D" w:rsidRPr="003D7C68" w:rsidRDefault="003D7C68"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1</w:t>
      </w:r>
      <w:r w:rsidR="00FB0DDB">
        <w:rPr>
          <w:rFonts w:asciiTheme="minorHAnsi" w:hAnsiTheme="minorHAnsi"/>
          <w:sz w:val="22"/>
          <w:szCs w:val="22"/>
          <w:u w:val="single"/>
        </w:rPr>
        <w:t>7</w:t>
      </w:r>
      <w:r w:rsidR="00FD129D" w:rsidRPr="003D7C68">
        <w:rPr>
          <w:rFonts w:asciiTheme="minorHAnsi" w:hAnsiTheme="minorHAnsi"/>
          <w:sz w:val="22"/>
          <w:szCs w:val="22"/>
          <w:u w:val="single"/>
        </w:rPr>
        <w:t>. člen</w:t>
      </w:r>
    </w:p>
    <w:p w14:paraId="181D2EBA" w14:textId="77777777" w:rsidR="003D7C68" w:rsidRPr="003D7C68" w:rsidRDefault="003D7C68" w:rsidP="003D7C68">
      <w:pPr>
        <w:spacing w:line="360" w:lineRule="auto"/>
        <w:jc w:val="both"/>
        <w:rPr>
          <w:rFonts w:asciiTheme="minorHAnsi" w:hAnsiTheme="minorHAnsi"/>
          <w:sz w:val="22"/>
          <w:szCs w:val="22"/>
        </w:rPr>
      </w:pPr>
      <w:r w:rsidRPr="003D7C68">
        <w:rPr>
          <w:rFonts w:asciiTheme="minorHAnsi" w:hAnsiTheme="minorHAnsi"/>
          <w:sz w:val="22"/>
          <w:szCs w:val="22"/>
        </w:rPr>
        <w:t>Ta pogodba je sklenjena pod razveznim pogojem, ki se izpolni v primeru ene od naslednjih okoliščin:</w:t>
      </w:r>
    </w:p>
    <w:p w14:paraId="32965782" w14:textId="77777777" w:rsidR="003D7C68" w:rsidRPr="003D7C68" w:rsidRDefault="003D7C68" w:rsidP="003D7C68">
      <w:pPr>
        <w:spacing w:line="360" w:lineRule="auto"/>
        <w:jc w:val="both"/>
        <w:rPr>
          <w:rFonts w:asciiTheme="minorHAnsi" w:hAnsiTheme="minorHAnsi"/>
          <w:sz w:val="22"/>
          <w:szCs w:val="22"/>
        </w:rPr>
      </w:pPr>
      <w:r w:rsidRPr="003D7C68">
        <w:rPr>
          <w:rFonts w:asciiTheme="minorHAnsi" w:hAnsiTheme="minorHAnsi"/>
          <w:sz w:val="22"/>
          <w:szCs w:val="22"/>
        </w:rPr>
        <w:t>-</w:t>
      </w:r>
      <w:r w:rsidRPr="003D7C68">
        <w:rPr>
          <w:rFonts w:asciiTheme="minorHAnsi" w:hAnsiTheme="minorHAnsi"/>
          <w:sz w:val="22"/>
          <w:szCs w:val="22"/>
        </w:rPr>
        <w:tab/>
        <w:t>če bo naročnik seznanjen, da je sodišče s pravnomočno odločitvijo ugotovilo kršitev obveznosti delovne, okoljske ali socialne zakonodaje s strani izvajalca ali podizvajalca ali</w:t>
      </w:r>
    </w:p>
    <w:p w14:paraId="4CA7EA12" w14:textId="77777777" w:rsidR="003D7C68" w:rsidRPr="003D7C68" w:rsidRDefault="003D7C68" w:rsidP="003D7C68">
      <w:pPr>
        <w:spacing w:line="360" w:lineRule="auto"/>
        <w:jc w:val="both"/>
        <w:rPr>
          <w:rFonts w:asciiTheme="minorHAnsi" w:hAnsiTheme="minorHAnsi"/>
          <w:sz w:val="22"/>
          <w:szCs w:val="22"/>
        </w:rPr>
      </w:pPr>
      <w:r w:rsidRPr="003D7C68">
        <w:rPr>
          <w:rFonts w:asciiTheme="minorHAnsi" w:hAnsiTheme="minorHAnsi"/>
          <w:sz w:val="22"/>
          <w:szCs w:val="22"/>
        </w:rPr>
        <w:t>-</w:t>
      </w:r>
      <w:r w:rsidRPr="003D7C68">
        <w:rPr>
          <w:rFonts w:asciiTheme="minorHAnsi" w:hAnsiTheme="minorHAnsi"/>
          <w:sz w:val="22"/>
          <w:szCs w:val="22"/>
        </w:rPr>
        <w:tab/>
        <w:t xml:space="preserve">če bo naročnik seznanjen, da je pristojni državni organ pri izvajalcu ali podizvajalcu v času izvajanja pogodbe ugotovil najmanj dve kršitvi v zvezi s plačilom za delo, delovnim časom, počitki, </w:t>
      </w:r>
      <w:r w:rsidRPr="003D7C68">
        <w:rPr>
          <w:rFonts w:asciiTheme="minorHAnsi" w:hAnsiTheme="minorHAnsi"/>
          <w:sz w:val="22"/>
          <w:szCs w:val="22"/>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0CB9831" w14:textId="77777777" w:rsidR="003D7C68" w:rsidRPr="003D7C68" w:rsidRDefault="003D7C68" w:rsidP="003D7C68">
      <w:pPr>
        <w:spacing w:line="360" w:lineRule="auto"/>
        <w:ind w:left="720"/>
        <w:jc w:val="both"/>
        <w:rPr>
          <w:rFonts w:asciiTheme="minorHAnsi" w:hAnsiTheme="minorHAnsi"/>
          <w:sz w:val="22"/>
          <w:szCs w:val="22"/>
        </w:rPr>
      </w:pPr>
    </w:p>
    <w:p w14:paraId="7D9A7FF7" w14:textId="77777777" w:rsidR="003D7C68" w:rsidRPr="003D7C68" w:rsidRDefault="003D7C68" w:rsidP="003D7C68">
      <w:pPr>
        <w:spacing w:line="360" w:lineRule="auto"/>
        <w:jc w:val="both"/>
        <w:rPr>
          <w:rFonts w:asciiTheme="minorHAnsi" w:hAnsiTheme="minorHAnsi"/>
          <w:sz w:val="22"/>
          <w:szCs w:val="22"/>
        </w:rPr>
      </w:pPr>
      <w:r w:rsidRPr="003D7C68">
        <w:rPr>
          <w:rFonts w:asciiTheme="minorHAnsi" w:hAnsiTheme="minorHAnsi"/>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2B2C23B6" w14:textId="672FB7E9" w:rsidR="003D7C68" w:rsidRPr="003D7C68" w:rsidRDefault="003D7C68" w:rsidP="003D7C68">
      <w:pPr>
        <w:pStyle w:val="PBESEDILO"/>
        <w:spacing w:line="360" w:lineRule="auto"/>
        <w:rPr>
          <w:rFonts w:asciiTheme="minorHAnsi" w:hAnsiTheme="minorHAnsi"/>
          <w:sz w:val="22"/>
          <w:szCs w:val="22"/>
        </w:rPr>
      </w:pPr>
      <w:r w:rsidRPr="003D7C68">
        <w:rPr>
          <w:rFonts w:asciiTheme="minorHAnsi" w:hAnsiTheme="minorHAnsi"/>
          <w:sz w:val="22"/>
          <w:szCs w:val="22"/>
        </w:rPr>
        <w:t>Če naročnik v roku 30 dni od seznanitve s kršitvijo ne začne novega postopka javnega naročila, se šteje, da je pogodba razvezana trideseti dan od seznanitve s kršitvijo</w:t>
      </w:r>
      <w:r w:rsidR="00D00B96">
        <w:rPr>
          <w:rFonts w:asciiTheme="minorHAnsi" w:hAnsiTheme="minorHAnsi"/>
          <w:sz w:val="22"/>
          <w:szCs w:val="22"/>
        </w:rPr>
        <w:t>.</w:t>
      </w:r>
    </w:p>
    <w:p w14:paraId="67F926E8" w14:textId="77777777" w:rsidR="00FD129D" w:rsidRPr="003D7C68" w:rsidRDefault="00FD129D" w:rsidP="003D7C68">
      <w:pPr>
        <w:tabs>
          <w:tab w:val="left" w:pos="3402"/>
        </w:tabs>
        <w:spacing w:line="360" w:lineRule="auto"/>
        <w:jc w:val="both"/>
        <w:rPr>
          <w:rFonts w:asciiTheme="minorHAnsi" w:hAnsiTheme="minorHAnsi"/>
          <w:sz w:val="22"/>
          <w:szCs w:val="22"/>
        </w:rPr>
      </w:pPr>
    </w:p>
    <w:p w14:paraId="5C56878B" w14:textId="5A9E4ACC"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V primeru, da je posamezno določilo te pogodbe v nasprotju s pogoji, na podlagi katerih je sklenjeno to zavarovanje, se uporablja ta pogodba in pogoji iz razpisne dokumentacije ter ponudbe oz. kar je ugodneje za zavarovanca.</w:t>
      </w:r>
    </w:p>
    <w:p w14:paraId="7E9AC399" w14:textId="77777777" w:rsidR="00FD129D" w:rsidRPr="003D7C68" w:rsidRDefault="00FD129D" w:rsidP="003D7C68">
      <w:pPr>
        <w:spacing w:line="360" w:lineRule="auto"/>
        <w:jc w:val="both"/>
        <w:rPr>
          <w:rFonts w:asciiTheme="minorHAnsi" w:hAnsiTheme="minorHAnsi"/>
          <w:sz w:val="22"/>
          <w:szCs w:val="22"/>
        </w:rPr>
      </w:pPr>
    </w:p>
    <w:p w14:paraId="124EB833" w14:textId="6A561E63" w:rsidR="00FD129D" w:rsidRPr="003D7C68" w:rsidRDefault="003D7C68"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1</w:t>
      </w:r>
      <w:r w:rsidR="00FB0DDB">
        <w:rPr>
          <w:rFonts w:asciiTheme="minorHAnsi" w:hAnsiTheme="minorHAnsi"/>
          <w:sz w:val="22"/>
          <w:szCs w:val="22"/>
          <w:u w:val="single"/>
        </w:rPr>
        <w:t>8</w:t>
      </w:r>
      <w:r w:rsidR="00FD129D" w:rsidRPr="003D7C68">
        <w:rPr>
          <w:rFonts w:asciiTheme="minorHAnsi" w:hAnsiTheme="minorHAnsi"/>
          <w:sz w:val="22"/>
          <w:szCs w:val="22"/>
          <w:u w:val="single"/>
        </w:rPr>
        <w:t>. člen</w:t>
      </w:r>
    </w:p>
    <w:p w14:paraId="70FD3A7E" w14:textId="77777777" w:rsidR="00FD129D" w:rsidRPr="003D7C68" w:rsidRDefault="00FD129D" w:rsidP="003D7C68">
      <w:pPr>
        <w:tabs>
          <w:tab w:val="left" w:pos="3402"/>
        </w:tabs>
        <w:spacing w:line="360" w:lineRule="auto"/>
        <w:jc w:val="both"/>
        <w:rPr>
          <w:rFonts w:asciiTheme="minorHAnsi" w:hAnsiTheme="minorHAnsi"/>
          <w:sz w:val="22"/>
          <w:szCs w:val="22"/>
        </w:rPr>
      </w:pPr>
    </w:p>
    <w:p w14:paraId="3DB9D5EE" w14:textId="251C50F1" w:rsidR="00FD129D" w:rsidRPr="003D7C68" w:rsidRDefault="005B0941" w:rsidP="003D7C68">
      <w:pPr>
        <w:pStyle w:val="PBESEDILO"/>
        <w:spacing w:line="360" w:lineRule="auto"/>
        <w:rPr>
          <w:rFonts w:asciiTheme="minorHAnsi" w:hAnsiTheme="minorHAnsi"/>
          <w:sz w:val="22"/>
          <w:szCs w:val="22"/>
        </w:rPr>
      </w:pPr>
      <w:r w:rsidRPr="003D7C68">
        <w:rPr>
          <w:rFonts w:asciiTheme="minorHAnsi" w:hAnsiTheme="minorHAnsi"/>
          <w:sz w:val="22"/>
          <w:szCs w:val="22"/>
        </w:rPr>
        <w:t>Pogodba je sklenjena za dobo (4</w:t>
      </w:r>
      <w:r w:rsidR="00FD129D" w:rsidRPr="003D7C68">
        <w:rPr>
          <w:rFonts w:asciiTheme="minorHAnsi" w:hAnsiTheme="minorHAnsi"/>
          <w:sz w:val="22"/>
          <w:szCs w:val="22"/>
        </w:rPr>
        <w:t>) let. Ne glede na datum sklenitve zavarovalne pogodbe, zavarovalnica zagotavlja zavarovanj premoženja in premoženjskih interesov od 00.00 01.0</w:t>
      </w:r>
      <w:r w:rsidR="00FB0DDB">
        <w:rPr>
          <w:rFonts w:asciiTheme="minorHAnsi" w:hAnsiTheme="minorHAnsi"/>
          <w:sz w:val="22"/>
          <w:szCs w:val="22"/>
        </w:rPr>
        <w:t>5</w:t>
      </w:r>
      <w:r w:rsidR="00FD129D" w:rsidRPr="003D7C68">
        <w:rPr>
          <w:rFonts w:asciiTheme="minorHAnsi" w:hAnsiTheme="minorHAnsi"/>
          <w:sz w:val="22"/>
          <w:szCs w:val="22"/>
        </w:rPr>
        <w:t>.202</w:t>
      </w:r>
      <w:r w:rsidR="00FB0DDB">
        <w:rPr>
          <w:rFonts w:asciiTheme="minorHAnsi" w:hAnsiTheme="minorHAnsi"/>
          <w:sz w:val="22"/>
          <w:szCs w:val="22"/>
        </w:rPr>
        <w:t>6</w:t>
      </w:r>
      <w:r w:rsidR="00FD129D" w:rsidRPr="003D7C68">
        <w:rPr>
          <w:rFonts w:asciiTheme="minorHAnsi" w:hAnsiTheme="minorHAnsi"/>
          <w:sz w:val="22"/>
          <w:szCs w:val="22"/>
        </w:rPr>
        <w:t xml:space="preserve"> dalje </w:t>
      </w:r>
      <w:r w:rsidRPr="003D7C68">
        <w:rPr>
          <w:rFonts w:asciiTheme="minorHAnsi" w:hAnsiTheme="minorHAnsi"/>
          <w:sz w:val="22"/>
          <w:szCs w:val="22"/>
        </w:rPr>
        <w:t>do 24:00 3</w:t>
      </w:r>
      <w:r w:rsidR="00FB0DDB">
        <w:rPr>
          <w:rFonts w:asciiTheme="minorHAnsi" w:hAnsiTheme="minorHAnsi"/>
          <w:sz w:val="22"/>
          <w:szCs w:val="22"/>
        </w:rPr>
        <w:t>0</w:t>
      </w:r>
      <w:r w:rsidRPr="003D7C68">
        <w:rPr>
          <w:rFonts w:asciiTheme="minorHAnsi" w:hAnsiTheme="minorHAnsi"/>
          <w:sz w:val="22"/>
          <w:szCs w:val="22"/>
        </w:rPr>
        <w:t>.</w:t>
      </w:r>
      <w:r w:rsidR="00FB0DDB">
        <w:rPr>
          <w:rFonts w:asciiTheme="minorHAnsi" w:hAnsiTheme="minorHAnsi"/>
          <w:sz w:val="22"/>
          <w:szCs w:val="22"/>
        </w:rPr>
        <w:t>04</w:t>
      </w:r>
      <w:r w:rsidRPr="003D7C68">
        <w:rPr>
          <w:rFonts w:asciiTheme="minorHAnsi" w:hAnsiTheme="minorHAnsi"/>
          <w:sz w:val="22"/>
          <w:szCs w:val="22"/>
        </w:rPr>
        <w:t>.20</w:t>
      </w:r>
      <w:r w:rsidR="00FB0DDB">
        <w:rPr>
          <w:rFonts w:asciiTheme="minorHAnsi" w:hAnsiTheme="minorHAnsi"/>
          <w:sz w:val="22"/>
          <w:szCs w:val="22"/>
        </w:rPr>
        <w:t>30</w:t>
      </w:r>
      <w:r w:rsidR="00FD129D" w:rsidRPr="003D7C68">
        <w:rPr>
          <w:rFonts w:asciiTheme="minorHAnsi" w:hAnsiTheme="minorHAnsi"/>
          <w:sz w:val="22"/>
          <w:szCs w:val="22"/>
        </w:rPr>
        <w:t>.</w:t>
      </w:r>
    </w:p>
    <w:p w14:paraId="1D50E381" w14:textId="77777777" w:rsidR="00FD129D" w:rsidRPr="003D7C68" w:rsidRDefault="00FD129D" w:rsidP="003D7C68">
      <w:pPr>
        <w:spacing w:line="360" w:lineRule="auto"/>
        <w:jc w:val="both"/>
        <w:rPr>
          <w:rFonts w:asciiTheme="minorHAnsi" w:hAnsiTheme="minorHAnsi"/>
          <w:sz w:val="22"/>
          <w:szCs w:val="22"/>
        </w:rPr>
      </w:pPr>
    </w:p>
    <w:p w14:paraId="43348FC0" w14:textId="77777777" w:rsidR="00FD129D" w:rsidRPr="003D7C68" w:rsidRDefault="00FD129D" w:rsidP="003D7C68">
      <w:pPr>
        <w:tabs>
          <w:tab w:val="left" w:pos="3402"/>
        </w:tabs>
        <w:spacing w:line="360" w:lineRule="auto"/>
        <w:jc w:val="center"/>
        <w:rPr>
          <w:rFonts w:asciiTheme="minorHAnsi" w:hAnsiTheme="minorHAnsi"/>
          <w:sz w:val="22"/>
          <w:szCs w:val="22"/>
        </w:rPr>
      </w:pPr>
    </w:p>
    <w:p w14:paraId="527B81F4" w14:textId="04BE2897" w:rsidR="00FD129D" w:rsidRPr="003D7C68" w:rsidRDefault="003D7C68" w:rsidP="003D7C68">
      <w:pPr>
        <w:tabs>
          <w:tab w:val="left" w:pos="3402"/>
        </w:tabs>
        <w:spacing w:line="360" w:lineRule="auto"/>
        <w:jc w:val="center"/>
        <w:rPr>
          <w:rFonts w:asciiTheme="minorHAnsi" w:hAnsiTheme="minorHAnsi"/>
          <w:sz w:val="22"/>
          <w:szCs w:val="22"/>
          <w:u w:val="single"/>
        </w:rPr>
      </w:pPr>
      <w:r w:rsidRPr="003D7C68">
        <w:rPr>
          <w:rFonts w:asciiTheme="minorHAnsi" w:hAnsiTheme="minorHAnsi"/>
          <w:sz w:val="22"/>
          <w:szCs w:val="22"/>
          <w:u w:val="single"/>
        </w:rPr>
        <w:t>1</w:t>
      </w:r>
      <w:r w:rsidR="00FB0DDB">
        <w:rPr>
          <w:rFonts w:asciiTheme="minorHAnsi" w:hAnsiTheme="minorHAnsi"/>
          <w:sz w:val="22"/>
          <w:szCs w:val="22"/>
          <w:u w:val="single"/>
        </w:rPr>
        <w:t>9</w:t>
      </w:r>
      <w:r w:rsidR="00FD129D" w:rsidRPr="003D7C68">
        <w:rPr>
          <w:rFonts w:asciiTheme="minorHAnsi" w:hAnsiTheme="minorHAnsi"/>
          <w:sz w:val="22"/>
          <w:szCs w:val="22"/>
          <w:u w:val="single"/>
        </w:rPr>
        <w:t>. člen</w:t>
      </w:r>
    </w:p>
    <w:p w14:paraId="6735593C" w14:textId="77777777" w:rsidR="00FD129D" w:rsidRPr="003D7C68" w:rsidRDefault="00FD129D" w:rsidP="003D7C68">
      <w:pPr>
        <w:tabs>
          <w:tab w:val="left" w:pos="3402"/>
        </w:tabs>
        <w:spacing w:line="360" w:lineRule="auto"/>
        <w:jc w:val="both"/>
        <w:rPr>
          <w:rFonts w:asciiTheme="minorHAnsi" w:hAnsiTheme="minorHAnsi"/>
          <w:sz w:val="22"/>
          <w:szCs w:val="22"/>
        </w:rPr>
      </w:pPr>
      <w:r w:rsidRPr="003D7C68">
        <w:rPr>
          <w:rFonts w:asciiTheme="minorHAnsi" w:hAnsiTheme="minorHAnsi"/>
          <w:sz w:val="22"/>
          <w:szCs w:val="22"/>
        </w:rPr>
        <w:t xml:space="preserve"> </w:t>
      </w:r>
    </w:p>
    <w:p w14:paraId="04AD4CB6"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Pogodba je sestavljena v 4 (štirih) enakih izvodih, od katerih vsaka pogodbena stranka prejme po 2 (dva) izvoda.</w:t>
      </w:r>
    </w:p>
    <w:p w14:paraId="0764838A" w14:textId="77777777" w:rsidR="00FD129D" w:rsidRPr="003D7C68" w:rsidRDefault="00FD129D" w:rsidP="003D7C68">
      <w:pPr>
        <w:pStyle w:val="PBESEDILO"/>
        <w:spacing w:line="360" w:lineRule="auto"/>
        <w:rPr>
          <w:rFonts w:asciiTheme="minorHAnsi" w:hAnsiTheme="minorHAnsi"/>
          <w:sz w:val="22"/>
          <w:szCs w:val="22"/>
        </w:rPr>
      </w:pPr>
      <w:r w:rsidRPr="003D7C68">
        <w:rPr>
          <w:rFonts w:asciiTheme="minorHAnsi" w:hAnsiTheme="minorHAnsi"/>
          <w:sz w:val="22"/>
          <w:szCs w:val="22"/>
        </w:rPr>
        <w:t xml:space="preserve">Pogodba je veljavna, ko jo podpišeta obe pogodbeni stranki in zavarovatelj predloži naročniku </w:t>
      </w:r>
      <w:proofErr w:type="spellStart"/>
      <w:r w:rsidRPr="003D7C68">
        <w:rPr>
          <w:rFonts w:asciiTheme="minorHAnsi" w:hAnsiTheme="minorHAnsi"/>
          <w:sz w:val="22"/>
          <w:szCs w:val="22"/>
        </w:rPr>
        <w:t>bianco</w:t>
      </w:r>
      <w:proofErr w:type="spellEnd"/>
      <w:r w:rsidRPr="003D7C68">
        <w:rPr>
          <w:rFonts w:asciiTheme="minorHAnsi" w:hAnsiTheme="minorHAnsi"/>
          <w:sz w:val="22"/>
          <w:szCs w:val="22"/>
        </w:rPr>
        <w:t xml:space="preserve"> menico z menično izjavo za dobro izvedbo pogodbene obveznosti.</w:t>
      </w:r>
    </w:p>
    <w:p w14:paraId="617366B3" w14:textId="77777777" w:rsidR="00FD129D" w:rsidRPr="003D7C68" w:rsidRDefault="00FD129D" w:rsidP="003D7C68">
      <w:pPr>
        <w:spacing w:line="360" w:lineRule="auto"/>
        <w:jc w:val="both"/>
        <w:rPr>
          <w:rFonts w:asciiTheme="minorHAnsi" w:hAnsiTheme="minorHAnsi"/>
          <w:sz w:val="22"/>
          <w:szCs w:val="22"/>
        </w:rPr>
      </w:pPr>
    </w:p>
    <w:p w14:paraId="2337D7DE" w14:textId="77777777" w:rsidR="00FD129D" w:rsidRPr="003D7C68" w:rsidRDefault="00FD129D" w:rsidP="003D7C68">
      <w:pPr>
        <w:tabs>
          <w:tab w:val="left" w:pos="3969"/>
          <w:tab w:val="left" w:pos="5670"/>
        </w:tabs>
        <w:spacing w:line="360" w:lineRule="auto"/>
        <w:jc w:val="both"/>
        <w:rPr>
          <w:rFonts w:asciiTheme="minorHAnsi" w:hAnsiTheme="minorHAnsi"/>
          <w:sz w:val="22"/>
          <w:szCs w:val="22"/>
        </w:rPr>
      </w:pPr>
      <w:r w:rsidRPr="003D7C68">
        <w:rPr>
          <w:rFonts w:asciiTheme="minorHAnsi" w:hAnsiTheme="minorHAnsi"/>
          <w:sz w:val="22"/>
          <w:szCs w:val="22"/>
        </w:rPr>
        <w:lastRenderedPageBreak/>
        <w:t>V…………, dne</w:t>
      </w:r>
      <w:r w:rsidRPr="003D7C68">
        <w:rPr>
          <w:rFonts w:asciiTheme="minorHAnsi" w:hAnsiTheme="minorHAnsi"/>
          <w:sz w:val="22"/>
          <w:szCs w:val="22"/>
        </w:rPr>
        <w:tab/>
      </w:r>
      <w:r w:rsidRPr="003D7C68">
        <w:rPr>
          <w:rFonts w:asciiTheme="minorHAnsi" w:hAnsiTheme="minorHAnsi"/>
          <w:sz w:val="22"/>
          <w:szCs w:val="22"/>
        </w:rPr>
        <w:tab/>
        <w:t>V  Novi Gorici, dne:……………</w:t>
      </w:r>
    </w:p>
    <w:p w14:paraId="79989067" w14:textId="77777777" w:rsidR="00FD129D" w:rsidRPr="003D7C68" w:rsidRDefault="00FD129D" w:rsidP="003D7C68">
      <w:pPr>
        <w:spacing w:line="360" w:lineRule="auto"/>
        <w:jc w:val="both"/>
        <w:rPr>
          <w:rFonts w:asciiTheme="minorHAnsi" w:hAnsiTheme="minorHAnsi"/>
          <w:sz w:val="22"/>
          <w:szCs w:val="22"/>
        </w:rPr>
      </w:pPr>
    </w:p>
    <w:p w14:paraId="6CE8C3BD" w14:textId="51948E52"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ZAVAROVATELJ :</w:t>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0029349E">
        <w:rPr>
          <w:rFonts w:asciiTheme="minorHAnsi" w:hAnsiTheme="minorHAnsi"/>
          <w:sz w:val="22"/>
          <w:szCs w:val="22"/>
        </w:rPr>
        <w:tab/>
      </w:r>
      <w:r w:rsidRPr="003D7C68">
        <w:rPr>
          <w:rFonts w:asciiTheme="minorHAnsi" w:hAnsiTheme="minorHAnsi"/>
          <w:sz w:val="22"/>
          <w:szCs w:val="22"/>
        </w:rPr>
        <w:t>ZAVAROVANEC:</w:t>
      </w:r>
    </w:p>
    <w:p w14:paraId="38AA2179" w14:textId="4B24B163" w:rsidR="00FD129D" w:rsidRPr="003D7C68" w:rsidRDefault="00FD129D" w:rsidP="003D7C68">
      <w:pPr>
        <w:spacing w:line="360" w:lineRule="auto"/>
        <w:jc w:val="both"/>
        <w:rPr>
          <w:rFonts w:asciiTheme="minorHAnsi" w:hAnsiTheme="minorHAnsi"/>
          <w:sz w:val="22"/>
          <w:szCs w:val="22"/>
        </w:rPr>
      </w:pP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0029349E">
        <w:rPr>
          <w:rFonts w:asciiTheme="minorHAnsi" w:hAnsiTheme="minorHAnsi"/>
          <w:sz w:val="22"/>
          <w:szCs w:val="22"/>
        </w:rPr>
        <w:tab/>
      </w:r>
      <w:r w:rsidRPr="003D7C68">
        <w:rPr>
          <w:rFonts w:asciiTheme="minorHAnsi" w:hAnsiTheme="minorHAnsi"/>
          <w:sz w:val="22"/>
          <w:szCs w:val="22"/>
        </w:rPr>
        <w:t xml:space="preserve">ELEKTRO PRIMORSKA, d.d. </w:t>
      </w:r>
    </w:p>
    <w:p w14:paraId="71D2E384" w14:textId="59B5F562" w:rsidR="00FD129D" w:rsidRPr="003D7C68" w:rsidRDefault="00FD129D" w:rsidP="003D7C68">
      <w:pPr>
        <w:spacing w:line="360" w:lineRule="auto"/>
        <w:rPr>
          <w:rFonts w:asciiTheme="minorHAnsi" w:hAnsiTheme="minorHAnsi"/>
          <w:sz w:val="22"/>
          <w:szCs w:val="22"/>
        </w:rPr>
      </w:pP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t xml:space="preserve">             </w:t>
      </w:r>
      <w:r w:rsidR="0029349E">
        <w:rPr>
          <w:rFonts w:asciiTheme="minorHAnsi" w:hAnsiTheme="minorHAnsi"/>
          <w:sz w:val="22"/>
          <w:szCs w:val="22"/>
        </w:rPr>
        <w:tab/>
      </w:r>
      <w:r w:rsidRPr="003D7C68">
        <w:rPr>
          <w:rFonts w:asciiTheme="minorHAnsi" w:hAnsiTheme="minorHAnsi"/>
          <w:sz w:val="22"/>
          <w:szCs w:val="22"/>
        </w:rPr>
        <w:t>Predsednik uprave :</w:t>
      </w:r>
    </w:p>
    <w:p w14:paraId="426F2083" w14:textId="77777777" w:rsidR="00FD129D" w:rsidRPr="003D7C68" w:rsidRDefault="00FD129D" w:rsidP="003D7C68">
      <w:pPr>
        <w:spacing w:line="360" w:lineRule="auto"/>
        <w:rPr>
          <w:rFonts w:asciiTheme="minorHAnsi" w:hAnsiTheme="minorHAnsi"/>
          <w:sz w:val="22"/>
          <w:szCs w:val="22"/>
        </w:rPr>
      </w:pP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r w:rsidRPr="003D7C68">
        <w:rPr>
          <w:rFonts w:asciiTheme="minorHAnsi" w:hAnsiTheme="minorHAnsi"/>
          <w:sz w:val="22"/>
          <w:szCs w:val="22"/>
        </w:rPr>
        <w:tab/>
      </w:r>
    </w:p>
    <w:p w14:paraId="3C3F083F" w14:textId="77777777" w:rsidR="00FD129D" w:rsidRPr="003D7C68" w:rsidRDefault="00FD129D" w:rsidP="003D7C68">
      <w:pPr>
        <w:spacing w:line="360" w:lineRule="auto"/>
        <w:rPr>
          <w:rFonts w:asciiTheme="minorHAnsi" w:hAnsiTheme="minorHAnsi"/>
          <w:sz w:val="22"/>
          <w:szCs w:val="22"/>
        </w:rPr>
      </w:pPr>
    </w:p>
    <w:p w14:paraId="483080D7" w14:textId="77777777" w:rsidR="00FD129D" w:rsidRPr="003D7C68" w:rsidRDefault="00FD129D" w:rsidP="003D7C68">
      <w:pPr>
        <w:tabs>
          <w:tab w:val="left" w:pos="3969"/>
          <w:tab w:val="left" w:pos="5670"/>
        </w:tabs>
        <w:spacing w:line="360" w:lineRule="auto"/>
        <w:jc w:val="both"/>
        <w:rPr>
          <w:rFonts w:asciiTheme="minorHAnsi" w:hAnsiTheme="minorHAnsi"/>
          <w:sz w:val="22"/>
          <w:szCs w:val="22"/>
        </w:rPr>
      </w:pPr>
    </w:p>
    <w:p w14:paraId="225A5BBA" w14:textId="77777777" w:rsidR="00FD129D" w:rsidRPr="003D7C68" w:rsidRDefault="00FD129D" w:rsidP="003D7C68">
      <w:pPr>
        <w:spacing w:line="360" w:lineRule="auto"/>
        <w:rPr>
          <w:rFonts w:asciiTheme="minorHAnsi" w:hAnsiTheme="minorHAnsi"/>
          <w:sz w:val="22"/>
          <w:szCs w:val="22"/>
        </w:rPr>
      </w:pPr>
      <w:r w:rsidRPr="003D7C68">
        <w:rPr>
          <w:rFonts w:asciiTheme="minorHAnsi" w:hAnsiTheme="minorHAnsi"/>
          <w:sz w:val="22"/>
          <w:szCs w:val="22"/>
        </w:rPr>
        <w:t>Priloge:</w:t>
      </w:r>
    </w:p>
    <w:p w14:paraId="0E41C890" w14:textId="7F7DB5E6" w:rsidR="00E94D06" w:rsidRPr="003D7C68" w:rsidRDefault="00FD129D" w:rsidP="003D7C68">
      <w:pPr>
        <w:pStyle w:val="Odstavekseznama"/>
        <w:numPr>
          <w:ilvl w:val="0"/>
          <w:numId w:val="34"/>
        </w:numPr>
        <w:spacing w:line="360" w:lineRule="auto"/>
        <w:rPr>
          <w:rFonts w:asciiTheme="minorHAnsi" w:hAnsiTheme="minorHAnsi"/>
          <w:sz w:val="22"/>
          <w:szCs w:val="22"/>
        </w:rPr>
      </w:pPr>
      <w:r w:rsidRPr="003D7C68">
        <w:rPr>
          <w:rFonts w:asciiTheme="minorHAnsi" w:hAnsiTheme="minorHAnsi"/>
          <w:sz w:val="22"/>
          <w:szCs w:val="22"/>
        </w:rPr>
        <w:t>Splošni in dopolnilni pogoji Zavarovalnice</w:t>
      </w:r>
    </w:p>
    <w:p w14:paraId="31F61A37" w14:textId="77777777" w:rsidR="00FD129D" w:rsidRPr="003D7C68" w:rsidRDefault="00E94D06" w:rsidP="003D7C68">
      <w:pPr>
        <w:pStyle w:val="Odstavekseznama"/>
        <w:numPr>
          <w:ilvl w:val="0"/>
          <w:numId w:val="33"/>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razpisna dokumentacija</w:t>
      </w:r>
    </w:p>
    <w:p w14:paraId="7FB8A1D6" w14:textId="49588D0B" w:rsidR="00E94D06" w:rsidRPr="003D7C68" w:rsidRDefault="00E94D06" w:rsidP="003D7C68">
      <w:pPr>
        <w:pStyle w:val="Odstavekseznama"/>
        <w:numPr>
          <w:ilvl w:val="0"/>
          <w:numId w:val="33"/>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ponudnikova dokumentacija</w:t>
      </w:r>
    </w:p>
    <w:p w14:paraId="69257A90" w14:textId="77777777" w:rsidR="00E94D06" w:rsidRPr="003D7C68" w:rsidRDefault="00E94D06" w:rsidP="003D7C68">
      <w:pPr>
        <w:pStyle w:val="Odstavekseznama"/>
        <w:numPr>
          <w:ilvl w:val="0"/>
          <w:numId w:val="33"/>
        </w:numPr>
        <w:spacing w:line="360" w:lineRule="auto"/>
        <w:jc w:val="both"/>
        <w:rPr>
          <w:rFonts w:asciiTheme="minorHAnsi" w:hAnsiTheme="minorHAnsi"/>
          <w:color w:val="000000" w:themeColor="text1"/>
          <w:sz w:val="22"/>
          <w:szCs w:val="22"/>
        </w:rPr>
      </w:pPr>
      <w:r w:rsidRPr="003D7C68">
        <w:rPr>
          <w:rFonts w:asciiTheme="minorHAnsi" w:hAnsiTheme="minorHAnsi"/>
          <w:color w:val="000000" w:themeColor="text1"/>
          <w:sz w:val="22"/>
          <w:szCs w:val="22"/>
        </w:rPr>
        <w:t>izjava o udeležbi fizičnih in pravnih oseb</w:t>
      </w:r>
    </w:p>
    <w:p w14:paraId="41FB600A" w14:textId="5BFC2C99" w:rsidR="00E246CB" w:rsidRDefault="00E246CB" w:rsidP="003D7C68">
      <w:pPr>
        <w:spacing w:line="360" w:lineRule="auto"/>
        <w:jc w:val="both"/>
        <w:rPr>
          <w:rFonts w:asciiTheme="minorHAnsi" w:hAnsiTheme="minorHAnsi"/>
          <w:color w:val="000000" w:themeColor="text1"/>
          <w:sz w:val="22"/>
          <w:szCs w:val="22"/>
        </w:rPr>
      </w:pPr>
    </w:p>
    <w:p w14:paraId="60F6434A" w14:textId="77777777" w:rsidR="0083313D" w:rsidRPr="0083313D" w:rsidRDefault="000E7FAB" w:rsidP="0083313D">
      <w:pPr>
        <w:pStyle w:val="Naslov1"/>
        <w:rPr>
          <w:rFonts w:ascii="Calibri" w:eastAsia="MS Mincho" w:hAnsi="Calibri" w:cs="Times New Roman"/>
          <w:b/>
          <w:color w:val="auto"/>
          <w:sz w:val="28"/>
          <w:szCs w:val="20"/>
        </w:rPr>
      </w:pPr>
      <w:r>
        <w:rPr>
          <w:rFonts w:asciiTheme="minorHAnsi" w:hAnsiTheme="minorHAnsi"/>
          <w:color w:val="000000" w:themeColor="text1"/>
          <w:sz w:val="22"/>
          <w:szCs w:val="22"/>
        </w:rPr>
        <w:br w:type="column"/>
      </w:r>
      <w:bookmarkStart w:id="3" w:name="_Toc220670745"/>
      <w:r w:rsidR="0083313D" w:rsidRPr="0083313D">
        <w:rPr>
          <w:rFonts w:ascii="Calibri" w:eastAsia="MS Mincho" w:hAnsi="Calibri" w:cs="Times New Roman"/>
          <w:b/>
          <w:color w:val="auto"/>
          <w:sz w:val="28"/>
          <w:szCs w:val="20"/>
        </w:rPr>
        <w:lastRenderedPageBreak/>
        <w:t>IZJAVA PONUDNIKA O UDELEŽBI PRAVNIH IN FIZIČNIH OSEB V LASTNIŠTVU PONUDNIKA</w:t>
      </w:r>
      <w:bookmarkEnd w:id="3"/>
      <w:r w:rsidR="0083313D" w:rsidRPr="0083313D">
        <w:rPr>
          <w:rFonts w:ascii="Calibri" w:eastAsia="MS Mincho" w:hAnsi="Calibri" w:cs="Times New Roman"/>
          <w:b/>
          <w:color w:val="auto"/>
          <w:sz w:val="28"/>
          <w:szCs w:val="20"/>
        </w:rPr>
        <w:t xml:space="preserve"> </w:t>
      </w:r>
    </w:p>
    <w:p w14:paraId="62805462" w14:textId="77777777" w:rsidR="0083313D" w:rsidRPr="0083313D" w:rsidRDefault="0083313D" w:rsidP="0083313D">
      <w:pPr>
        <w:ind w:firstLine="502"/>
        <w:jc w:val="both"/>
        <w:rPr>
          <w:rFonts w:ascii="Calibri" w:hAnsi="Calibri" w:cs="Calibri"/>
          <w:sz w:val="20"/>
          <w:szCs w:val="20"/>
        </w:rPr>
      </w:pPr>
    </w:p>
    <w:p w14:paraId="70322005" w14:textId="77777777" w:rsidR="0083313D" w:rsidRPr="0083313D" w:rsidRDefault="0083313D" w:rsidP="0083313D">
      <w:pPr>
        <w:ind w:firstLine="502"/>
        <w:jc w:val="both"/>
        <w:rPr>
          <w:sz w:val="20"/>
          <w:szCs w:val="20"/>
        </w:rPr>
      </w:pPr>
      <w:r w:rsidRPr="0083313D">
        <w:rPr>
          <w:rFonts w:ascii="Calibri" w:eastAsia="Calibri" w:hAnsi="Calibri" w:cs="Arial"/>
          <w:sz w:val="20"/>
          <w:szCs w:val="20"/>
        </w:rPr>
        <w:t>(priloži samo izbrani ponudnik po prejemu obvestila o izboru ponudnika)</w:t>
      </w:r>
    </w:p>
    <w:p w14:paraId="4E0359A6"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71931CA1"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Ponudnik  …………………………………………….</w:t>
      </w:r>
    </w:p>
    <w:p w14:paraId="33BE38D6"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23973665" w14:textId="77777777" w:rsidR="0083313D" w:rsidRPr="0083313D" w:rsidRDefault="0083313D" w:rsidP="0083313D">
      <w:pPr>
        <w:autoSpaceDE w:val="0"/>
        <w:autoSpaceDN w:val="0"/>
        <w:adjustRightInd w:val="0"/>
        <w:ind w:firstLine="708"/>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     …………………………………………….</w:t>
      </w:r>
    </w:p>
    <w:p w14:paraId="7B0E938F" w14:textId="77777777" w:rsidR="0083313D" w:rsidRPr="0083313D" w:rsidRDefault="0083313D" w:rsidP="0083313D">
      <w:pPr>
        <w:autoSpaceDE w:val="0"/>
        <w:autoSpaceDN w:val="0"/>
        <w:adjustRightInd w:val="0"/>
        <w:ind w:firstLine="708"/>
        <w:jc w:val="both"/>
        <w:rPr>
          <w:rFonts w:ascii="Calibri" w:eastAsia="Calibri" w:hAnsi="Calibri" w:cs="Calibri"/>
          <w:sz w:val="22"/>
          <w:szCs w:val="22"/>
          <w:lang w:eastAsia="en-US"/>
        </w:rPr>
      </w:pPr>
    </w:p>
    <w:p w14:paraId="793FD11A" w14:textId="77777777" w:rsidR="0083313D" w:rsidRPr="0083313D" w:rsidRDefault="0083313D" w:rsidP="0083313D">
      <w:pPr>
        <w:autoSpaceDE w:val="0"/>
        <w:autoSpaceDN w:val="0"/>
        <w:adjustRightInd w:val="0"/>
        <w:ind w:left="708"/>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     …………………………………………….</w:t>
      </w:r>
    </w:p>
    <w:p w14:paraId="2045D1E7" w14:textId="77777777" w:rsidR="0083313D" w:rsidRPr="0083313D" w:rsidRDefault="0083313D" w:rsidP="0083313D">
      <w:pPr>
        <w:autoSpaceDE w:val="0"/>
        <w:autoSpaceDN w:val="0"/>
        <w:adjustRightInd w:val="0"/>
        <w:ind w:left="708"/>
        <w:jc w:val="both"/>
        <w:rPr>
          <w:rFonts w:ascii="Calibri" w:eastAsia="Calibri" w:hAnsi="Calibri" w:cs="Calibri"/>
          <w:sz w:val="22"/>
          <w:szCs w:val="22"/>
          <w:lang w:eastAsia="en-US"/>
        </w:rPr>
      </w:pPr>
    </w:p>
    <w:p w14:paraId="31923D59"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 xml:space="preserve">izjavljamo, da bomo pri sklepanju pogodbe z naročnikom ravnali v skladu z določili Zakona o integriteti in preprečevanju korupcije (Uradni list RS, št. 45/10 s spremembami in dopolnitvami), in v skladu s šestim odstavkom 14. člena navedenega zakona zaradi zagotovitve transparentnosti posla in preprečitve korupcijskih tveganj </w:t>
      </w:r>
      <w:r w:rsidRPr="0083313D">
        <w:rPr>
          <w:rFonts w:ascii="Calibri" w:eastAsia="Calibri" w:hAnsi="Calibri" w:cs="Arial"/>
          <w:b/>
          <w:sz w:val="22"/>
          <w:szCs w:val="22"/>
          <w:lang w:eastAsia="en-US"/>
        </w:rPr>
        <w:t>podajamo</w:t>
      </w:r>
      <w:r w:rsidRPr="0083313D">
        <w:rPr>
          <w:rFonts w:ascii="Calibri" w:eastAsia="Calibri" w:hAnsi="Calibri" w:cs="Calibri"/>
          <w:sz w:val="22"/>
          <w:szCs w:val="22"/>
          <w:lang w:eastAsia="en-US"/>
        </w:rPr>
        <w:t xml:space="preserve"> </w:t>
      </w:r>
      <w:r w:rsidRPr="0083313D">
        <w:rPr>
          <w:rFonts w:ascii="Calibri" w:eastAsia="Calibri" w:hAnsi="Calibri" w:cs="Arial"/>
          <w:b/>
          <w:sz w:val="22"/>
          <w:szCs w:val="22"/>
          <w:lang w:eastAsia="en-US"/>
        </w:rPr>
        <w:t>sledeče podatke:</w:t>
      </w:r>
      <w:r w:rsidRPr="0083313D">
        <w:rPr>
          <w:rFonts w:ascii="Calibri" w:eastAsia="Calibri" w:hAnsi="Calibri" w:cs="Calibri"/>
          <w:sz w:val="22"/>
          <w:szCs w:val="22"/>
          <w:lang w:eastAsia="en-US"/>
        </w:rPr>
        <w:t xml:space="preserve"> </w:t>
      </w:r>
    </w:p>
    <w:p w14:paraId="52483C2C"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383950B5"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Podatki o udeležbi fizičnih in pravnih oseb v lastništvu ponudnika (za fizične osebe izjava vsebuje ime in priimek, naslov prebivališča in delež lastništva):</w:t>
      </w:r>
    </w:p>
    <w:p w14:paraId="09D9F8BD"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0A281AFE"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__________________________________________________________________________________ </w:t>
      </w:r>
    </w:p>
    <w:p w14:paraId="3FA03BD2"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0123ADF3"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__________________________________________________________________________________</w:t>
      </w:r>
    </w:p>
    <w:p w14:paraId="50D501C4"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16B1A8C7"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__________________________________________________________________________________ </w:t>
      </w:r>
    </w:p>
    <w:p w14:paraId="38A4A0CD"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1EB9AF64"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__________________________________________________________________________________ </w:t>
      </w:r>
    </w:p>
    <w:p w14:paraId="548A5DC7"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5B3C7BF3"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Podatki o udeležbi tihih družbenikov, ter podatki o gospodarskih subjektih, za katere se glede na določbe zakona, ki ureja gospodarske družbe, šteje, da so povezane družbe s ponudnikom</w:t>
      </w:r>
    </w:p>
    <w:p w14:paraId="3A6BFF41"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5C2C429E"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__________________________________________________________________________________ </w:t>
      </w:r>
    </w:p>
    <w:p w14:paraId="290497B8"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303D2C09"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__________________________________________________________________________________</w:t>
      </w:r>
    </w:p>
    <w:p w14:paraId="35CF25F8"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66F0669F"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__________________________________________________________________________________ </w:t>
      </w:r>
    </w:p>
    <w:p w14:paraId="2F9DBF33"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51BCCE69"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Calibri"/>
          <w:sz w:val="22"/>
          <w:szCs w:val="22"/>
          <w:lang w:eastAsia="en-US"/>
        </w:rPr>
        <w:t xml:space="preserve">__________________________________________________________________________________ </w:t>
      </w:r>
    </w:p>
    <w:p w14:paraId="5347658A"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750F3F56"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 xml:space="preserve">Ponudnik izjavlja, da je seznanjen, da je naročnik Elektro Primorska d.d. zgoraj navedene podatke dolžan predložiti Komisiji za preprečevanje korupcije na njeno zahtevo. </w:t>
      </w:r>
    </w:p>
    <w:p w14:paraId="64FDCF22"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78004628"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3D906192"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p>
    <w:p w14:paraId="66FBED63" w14:textId="77777777" w:rsidR="0083313D" w:rsidRPr="0083313D" w:rsidRDefault="0083313D" w:rsidP="0083313D">
      <w:pPr>
        <w:autoSpaceDE w:val="0"/>
        <w:autoSpaceDN w:val="0"/>
        <w:adjustRightInd w:val="0"/>
        <w:jc w:val="both"/>
        <w:rPr>
          <w:rFonts w:ascii="Calibri" w:eastAsia="Calibri" w:hAnsi="Calibri" w:cs="Calibri"/>
          <w:sz w:val="22"/>
          <w:szCs w:val="22"/>
          <w:lang w:eastAsia="en-US"/>
        </w:rPr>
      </w:pPr>
      <w:r w:rsidRPr="0083313D">
        <w:rPr>
          <w:rFonts w:ascii="Calibri" w:eastAsia="Calibri" w:hAnsi="Calibri" w:cs="Arial"/>
          <w:sz w:val="22"/>
          <w:szCs w:val="22"/>
          <w:lang w:eastAsia="en-US"/>
        </w:rPr>
        <w:t xml:space="preserve">Kraj in datum: </w:t>
      </w:r>
      <w:r w:rsidRPr="0083313D">
        <w:rPr>
          <w:rFonts w:ascii="Calibri" w:eastAsia="Calibri" w:hAnsi="Calibri" w:cs="Calibri"/>
          <w:sz w:val="22"/>
          <w:szCs w:val="22"/>
          <w:lang w:eastAsia="en-US"/>
        </w:rPr>
        <w:tab/>
      </w:r>
      <w:r w:rsidRPr="0083313D">
        <w:rPr>
          <w:rFonts w:ascii="Calibri" w:eastAsia="Calibri" w:hAnsi="Calibri" w:cs="Calibri"/>
          <w:sz w:val="22"/>
          <w:szCs w:val="22"/>
          <w:lang w:eastAsia="en-US"/>
        </w:rPr>
        <w:tab/>
      </w:r>
      <w:r w:rsidRPr="0083313D">
        <w:rPr>
          <w:rFonts w:ascii="Calibri" w:eastAsia="Calibri" w:hAnsi="Calibri" w:cs="Arial"/>
          <w:sz w:val="22"/>
          <w:szCs w:val="22"/>
          <w:lang w:eastAsia="en-US"/>
        </w:rPr>
        <w:t xml:space="preserve">Žig: </w:t>
      </w:r>
      <w:r w:rsidRPr="0083313D">
        <w:rPr>
          <w:rFonts w:ascii="Calibri" w:eastAsia="Calibri" w:hAnsi="Calibri" w:cs="Arial"/>
          <w:sz w:val="22"/>
          <w:szCs w:val="22"/>
          <w:lang w:eastAsia="en-US"/>
        </w:rPr>
        <w:tab/>
      </w:r>
      <w:r w:rsidRPr="0083313D">
        <w:rPr>
          <w:rFonts w:ascii="Calibri" w:eastAsia="Calibri" w:hAnsi="Calibri" w:cs="Arial"/>
          <w:sz w:val="22"/>
          <w:szCs w:val="22"/>
          <w:lang w:eastAsia="en-US"/>
        </w:rPr>
        <w:tab/>
        <w:t>Podpis pooblaščene osebe ponudnika:</w:t>
      </w:r>
    </w:p>
    <w:p w14:paraId="69CED683" w14:textId="77777777" w:rsidR="0083313D" w:rsidRPr="0083313D" w:rsidRDefault="0083313D" w:rsidP="0083313D">
      <w:pPr>
        <w:ind w:left="6372"/>
        <w:jc w:val="both"/>
        <w:rPr>
          <w:rFonts w:ascii="Calibri" w:hAnsi="Calibri" w:cs="Calibri"/>
          <w:sz w:val="12"/>
          <w:szCs w:val="12"/>
        </w:rPr>
      </w:pPr>
    </w:p>
    <w:p w14:paraId="3F0860D7" w14:textId="77777777" w:rsidR="0083313D" w:rsidRPr="0083313D" w:rsidRDefault="0083313D" w:rsidP="0083313D">
      <w:pPr>
        <w:ind w:left="6372"/>
        <w:jc w:val="both"/>
        <w:rPr>
          <w:rFonts w:ascii="Calibri" w:hAnsi="Calibri" w:cs="Calibri"/>
          <w:sz w:val="12"/>
          <w:szCs w:val="12"/>
        </w:rPr>
      </w:pPr>
    </w:p>
    <w:p w14:paraId="4E934F5B" w14:textId="5C66A95F" w:rsidR="000E7FAB" w:rsidRPr="003D7C68" w:rsidRDefault="0083313D" w:rsidP="00CC5515">
      <w:pPr>
        <w:ind w:left="5670"/>
        <w:jc w:val="both"/>
        <w:rPr>
          <w:rFonts w:asciiTheme="minorHAnsi" w:hAnsiTheme="minorHAnsi"/>
          <w:color w:val="000000" w:themeColor="text1"/>
          <w:sz w:val="22"/>
          <w:szCs w:val="22"/>
        </w:rPr>
      </w:pPr>
      <w:r w:rsidRPr="0083313D">
        <w:rPr>
          <w:rFonts w:ascii="Calibri" w:hAnsi="Calibri" w:cs="Calibri"/>
          <w:sz w:val="22"/>
          <w:u w:val="single"/>
        </w:rPr>
        <w:tab/>
      </w:r>
      <w:r w:rsidRPr="0083313D">
        <w:rPr>
          <w:rFonts w:ascii="Calibri" w:hAnsi="Calibri" w:cs="Calibri"/>
          <w:sz w:val="22"/>
          <w:u w:val="single"/>
        </w:rPr>
        <w:tab/>
      </w:r>
      <w:r w:rsidRPr="0083313D">
        <w:rPr>
          <w:rFonts w:ascii="Calibri" w:hAnsi="Calibri" w:cs="Calibri"/>
          <w:sz w:val="22"/>
          <w:u w:val="single"/>
        </w:rPr>
        <w:tab/>
      </w:r>
      <w:r w:rsidRPr="0083313D">
        <w:rPr>
          <w:rFonts w:ascii="Calibri" w:hAnsi="Calibri" w:cs="Calibri"/>
          <w:sz w:val="22"/>
        </w:rPr>
        <w:tab/>
      </w:r>
      <w:r w:rsidRPr="0083313D">
        <w:rPr>
          <w:rFonts w:ascii="Calibri" w:eastAsia="Calibri" w:hAnsi="Calibri" w:cs="Arial"/>
          <w:sz w:val="12"/>
          <w:szCs w:val="12"/>
        </w:rPr>
        <w:t>(podpis)</w:t>
      </w:r>
      <w:r w:rsidRPr="0083313D">
        <w:rPr>
          <w:rFonts w:ascii="Calibri" w:hAnsi="Calibri" w:cs="Calibri"/>
          <w:sz w:val="12"/>
          <w:szCs w:val="12"/>
        </w:rPr>
        <w:tab/>
      </w:r>
    </w:p>
    <w:sectPr w:rsidR="000E7FAB" w:rsidRPr="003D7C68" w:rsidSect="001F7EF2">
      <w:headerReference w:type="default" r:id="rId15"/>
      <w:footerReference w:type="default" r:id="rId1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12B34" w14:textId="77777777" w:rsidR="00C57E44" w:rsidRDefault="00C57E44" w:rsidP="00E94D06">
      <w:r>
        <w:separator/>
      </w:r>
    </w:p>
  </w:endnote>
  <w:endnote w:type="continuationSeparator" w:id="0">
    <w:p w14:paraId="6DF8FFEF" w14:textId="77777777" w:rsidR="00C57E44" w:rsidRDefault="00C57E44" w:rsidP="00E94D06">
      <w:r>
        <w:continuationSeparator/>
      </w:r>
    </w:p>
  </w:endnote>
  <w:endnote w:type="continuationNotice" w:id="1">
    <w:p w14:paraId="2506AB29" w14:textId="77777777" w:rsidR="00C57E44" w:rsidRDefault="00C57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Grande">
    <w:altName w:val="Courier New"/>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Times Roman">
    <w:charset w:val="00"/>
    <w:family w:val="auto"/>
    <w:pitch w:val="variable"/>
    <w:sig w:usb0="E00002FF" w:usb1="5000205A" w:usb2="00000000" w:usb3="00000000" w:csb0="0000019F" w:csb1="00000000"/>
  </w:font>
  <w:font w:name="Cambria Bold Italic">
    <w:panose1 w:val="020408030504060A0204"/>
    <w:charset w:val="00"/>
    <w:family w:val="auto"/>
    <w:pitch w:val="variable"/>
    <w:sig w:usb0="E00002FF" w:usb1="4000045F" w:usb2="00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Calibri">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6EBC" w14:textId="77777777" w:rsidR="008E026A" w:rsidRDefault="008E026A" w:rsidP="001F7EF2">
    <w:pPr>
      <w:pStyle w:val="Noga"/>
      <w:ind w:left="5760" w:hanging="5760"/>
    </w:pPr>
    <w:r>
      <w:rPr>
        <w:rStyle w:val="tevilkastrani"/>
      </w:rPr>
      <w:fldChar w:fldCharType="begin"/>
    </w:r>
    <w:r>
      <w:rPr>
        <w:rStyle w:val="tevilkastrani"/>
      </w:rPr>
      <w:instrText xml:space="preserve"> PAGE </w:instrText>
    </w:r>
    <w:r>
      <w:rPr>
        <w:rStyle w:val="tevilkastrani"/>
      </w:rPr>
      <w:fldChar w:fldCharType="separate"/>
    </w:r>
    <w:r w:rsidR="003D7C68">
      <w:rPr>
        <w:rStyle w:val="tevilkastrani"/>
        <w:noProof/>
      </w:rPr>
      <w:t>1</w:t>
    </w:r>
    <w:r>
      <w:rPr>
        <w:rStyle w:val="tevilkastrani"/>
      </w:rPr>
      <w:fldChar w:fldCharType="end"/>
    </w:r>
    <w:r>
      <w:rPr>
        <w:rStyle w:val="tevilkastran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8B5FD" w14:textId="77777777" w:rsidR="00C57E44" w:rsidRDefault="00C57E44" w:rsidP="00E94D06">
      <w:r>
        <w:separator/>
      </w:r>
    </w:p>
  </w:footnote>
  <w:footnote w:type="continuationSeparator" w:id="0">
    <w:p w14:paraId="2147DA48" w14:textId="77777777" w:rsidR="00C57E44" w:rsidRDefault="00C57E44" w:rsidP="00E94D06">
      <w:r>
        <w:continuationSeparator/>
      </w:r>
    </w:p>
  </w:footnote>
  <w:footnote w:type="continuationNotice" w:id="1">
    <w:p w14:paraId="438EE067" w14:textId="77777777" w:rsidR="00C57E44" w:rsidRDefault="00C57E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7ED5" w14:textId="77777777" w:rsidR="008E026A" w:rsidRDefault="008E026A" w:rsidP="00E94D06">
    <w:pPr>
      <w:pStyle w:val="Glava"/>
      <w:ind w:left="5760"/>
    </w:pPr>
    <w:r>
      <w:rPr>
        <w:noProof/>
        <w:lang w:val="en-US" w:eastAsia="en-US"/>
      </w:rPr>
      <w:drawing>
        <wp:inline distT="0" distB="0" distL="0" distR="0" wp14:anchorId="1967E057" wp14:editId="41162FF7">
          <wp:extent cx="1881255" cy="465667"/>
          <wp:effectExtent l="0" t="0" r="5080" b="0"/>
          <wp:docPr id="2" name="Slika 2"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si\Dokumenti\Celostna_podoba\Obrazci\LOGOTIPI\06_EP_logotip_HORIZONTALEN_PODPISA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563" cy="466486"/>
                  </a:xfrm>
                  <a:prstGeom prst="rect">
                    <a:avLst/>
                  </a:prstGeom>
                  <a:noFill/>
                  <a:ln>
                    <a:noFill/>
                  </a:ln>
                </pic:spPr>
              </pic:pic>
            </a:graphicData>
          </a:graphic>
        </wp:inline>
      </w:drawing>
    </w:r>
  </w:p>
  <w:p w14:paraId="76C2AB82" w14:textId="77777777" w:rsidR="008E026A" w:rsidRDefault="008E026A" w:rsidP="00E94D06">
    <w:pPr>
      <w:pStyle w:val="Glava"/>
      <w:ind w:left="5760"/>
    </w:pPr>
  </w:p>
  <w:p w14:paraId="253A9D6E" w14:textId="77777777" w:rsidR="008E026A" w:rsidRPr="00E94D06" w:rsidRDefault="008E026A" w:rsidP="00E94D06">
    <w:pPr>
      <w:pStyle w:val="Glava"/>
      <w:rPr>
        <w:rFonts w:ascii="Arial Narrow" w:hAnsi="Arial Narrow"/>
      </w:rPr>
    </w:pP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sidRPr="000F5EA3">
      <w:rPr>
        <w:rFonts w:ascii="Arial Narrow" w:hAnsi="Arial Narrow"/>
      </w:rPr>
      <w:fldChar w:fldCharType="begin"/>
    </w:r>
    <w:r w:rsidRPr="000F5EA3">
      <w:rPr>
        <w:rFonts w:ascii="Arial Narrow" w:hAnsi="Arial Narrow"/>
      </w:rPr>
      <w:instrText xml:space="preserve"> INCLUDEPICTURE  "https://upload.wikimedia.org/wikipedia/sl/2/2b/Ob%C4%8Dina_%C4%8Cren%C5%A1ovci_grb.gif" \* MERGEFORMATINET </w:instrText>
    </w:r>
    <w:r w:rsidRPr="000F5EA3">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r w:rsidRPr="000F5EA3">
      <w:rPr>
        <w:rFonts w:ascii="Arial Narrow" w:hAnsi="Arial Narrow"/>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18B"/>
    <w:multiLevelType w:val="hybridMultilevel"/>
    <w:tmpl w:val="AE80ECEA"/>
    <w:lvl w:ilvl="0" w:tplc="B81815A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FF3D5D"/>
    <w:multiLevelType w:val="hybridMultilevel"/>
    <w:tmpl w:val="92C037A4"/>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D7266B"/>
    <w:multiLevelType w:val="hybridMultilevel"/>
    <w:tmpl w:val="062E8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4C1532"/>
    <w:multiLevelType w:val="hybridMultilevel"/>
    <w:tmpl w:val="9676BB70"/>
    <w:lvl w:ilvl="0" w:tplc="C72A4970">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CC49DD"/>
    <w:multiLevelType w:val="hybridMultilevel"/>
    <w:tmpl w:val="64A0BD4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218E7EDA"/>
    <w:multiLevelType w:val="hybridMultilevel"/>
    <w:tmpl w:val="1C067476"/>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2F8474C"/>
    <w:multiLevelType w:val="multilevel"/>
    <w:tmpl w:val="24FC3B44"/>
    <w:lvl w:ilvl="0">
      <w:start w:val="1"/>
      <w:numFmt w:val="decimal"/>
      <w:lvlText w:val="%1."/>
      <w:legacy w:legacy="1" w:legacySpace="0" w:legacyIndent="360"/>
      <w:lvlJc w:val="left"/>
      <w:pPr>
        <w:ind w:left="360" w:hanging="360"/>
      </w:pPr>
    </w:lvl>
    <w:lvl w:ilvl="1">
      <w:start w:val="2"/>
      <w:numFmt w:val="lowerLetter"/>
      <w:lvlText w:val="%2."/>
      <w:lvlJc w:val="left"/>
      <w:pPr>
        <w:ind w:left="1440" w:hanging="360"/>
      </w:pPr>
      <w:rPr>
        <w:rFonts w:ascii="Arial" w:hAnsi="Arial" w:cs="Arial" w:hint="default"/>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8B43EC"/>
    <w:multiLevelType w:val="hybridMultilevel"/>
    <w:tmpl w:val="E0B04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5D42DC"/>
    <w:multiLevelType w:val="hybridMultilevel"/>
    <w:tmpl w:val="578065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D10B8C"/>
    <w:multiLevelType w:val="hybridMultilevel"/>
    <w:tmpl w:val="5DC83A34"/>
    <w:lvl w:ilvl="0" w:tplc="E5FA2556">
      <w:start w:val="3"/>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97E32"/>
    <w:multiLevelType w:val="hybridMultilevel"/>
    <w:tmpl w:val="529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B67"/>
    <w:multiLevelType w:val="hybridMultilevel"/>
    <w:tmpl w:val="7610CBCA"/>
    <w:lvl w:ilvl="0" w:tplc="C2CE013E">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E7702"/>
    <w:multiLevelType w:val="hybridMultilevel"/>
    <w:tmpl w:val="30CEDF3E"/>
    <w:lvl w:ilvl="0" w:tplc="04240001">
      <w:start w:val="1"/>
      <w:numFmt w:val="bullet"/>
      <w:lvlText w:val=""/>
      <w:lvlJc w:val="left"/>
      <w:pPr>
        <w:tabs>
          <w:tab w:val="num" w:pos="720"/>
        </w:tabs>
        <w:ind w:left="720" w:hanging="360"/>
      </w:pPr>
      <w:rPr>
        <w:rFonts w:ascii="Symbol" w:hAnsi="Symbol" w:hint="default"/>
      </w:rPr>
    </w:lvl>
    <w:lvl w:ilvl="1" w:tplc="76B688E0">
      <w:start w:val="1"/>
      <w:numFmt w:val="upperRoman"/>
      <w:lvlText w:val="%2."/>
      <w:lvlJc w:val="right"/>
      <w:pPr>
        <w:tabs>
          <w:tab w:val="num" w:pos="1164"/>
        </w:tabs>
        <w:ind w:left="1164" w:hanging="84"/>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6D35AE"/>
    <w:multiLevelType w:val="hybridMultilevel"/>
    <w:tmpl w:val="DC44B154"/>
    <w:lvl w:ilvl="0" w:tplc="59F449A8">
      <w:start w:val="1"/>
      <w:numFmt w:val="decimal"/>
      <w:lvlText w:val="%1."/>
      <w:lvlJc w:val="left"/>
      <w:pPr>
        <w:ind w:left="36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E53E2A"/>
    <w:multiLevelType w:val="hybridMultilevel"/>
    <w:tmpl w:val="7918ED18"/>
    <w:lvl w:ilvl="0" w:tplc="C72A4970">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A27EA"/>
    <w:multiLevelType w:val="hybridMultilevel"/>
    <w:tmpl w:val="C722EBF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567107"/>
    <w:multiLevelType w:val="hybridMultilevel"/>
    <w:tmpl w:val="E9B8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55FEF"/>
    <w:multiLevelType w:val="hybridMultilevel"/>
    <w:tmpl w:val="0B8C3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6339E"/>
    <w:multiLevelType w:val="hybridMultilevel"/>
    <w:tmpl w:val="FD1CA98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05577D"/>
    <w:multiLevelType w:val="hybridMultilevel"/>
    <w:tmpl w:val="54AA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A65C2A"/>
    <w:multiLevelType w:val="singleLevel"/>
    <w:tmpl w:val="13342F56"/>
    <w:lvl w:ilvl="0">
      <w:start w:val="1"/>
      <w:numFmt w:val="decimal"/>
      <w:lvlText w:val="%1."/>
      <w:lvlJc w:val="left"/>
      <w:pPr>
        <w:tabs>
          <w:tab w:val="num" w:pos="360"/>
        </w:tabs>
        <w:ind w:left="360" w:hanging="360"/>
      </w:pPr>
      <w:rPr>
        <w:b w:val="0"/>
      </w:rPr>
    </w:lvl>
  </w:abstractNum>
  <w:abstractNum w:abstractNumId="29" w15:restartNumberingAfterBreak="0">
    <w:nsid w:val="6D5A57EC"/>
    <w:multiLevelType w:val="hybridMultilevel"/>
    <w:tmpl w:val="51F6B2D6"/>
    <w:lvl w:ilvl="0" w:tplc="45E60728">
      <w:start w:val="1"/>
      <w:numFmt w:val="upperRoman"/>
      <w:lvlText w:val="%1."/>
      <w:lvlJc w:val="left"/>
      <w:pPr>
        <w:ind w:left="72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BA67E7"/>
    <w:multiLevelType w:val="hybridMultilevel"/>
    <w:tmpl w:val="5210BCC6"/>
    <w:lvl w:ilvl="0" w:tplc="DDDCBC5A">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2AC02EA"/>
    <w:multiLevelType w:val="hybridMultilevel"/>
    <w:tmpl w:val="0B8C3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0CB9"/>
    <w:multiLevelType w:val="hybridMultilevel"/>
    <w:tmpl w:val="7CB0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32345"/>
    <w:multiLevelType w:val="hybridMultilevel"/>
    <w:tmpl w:val="3D00B5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588739452">
    <w:abstractNumId w:val="11"/>
  </w:num>
  <w:num w:numId="2" w16cid:durableId="1753548741">
    <w:abstractNumId w:val="6"/>
  </w:num>
  <w:num w:numId="3" w16cid:durableId="181893695">
    <w:abstractNumId w:val="8"/>
  </w:num>
  <w:num w:numId="4" w16cid:durableId="1414088088">
    <w:abstractNumId w:val="4"/>
  </w:num>
  <w:num w:numId="5" w16cid:durableId="987905101">
    <w:abstractNumId w:val="14"/>
  </w:num>
  <w:num w:numId="6" w16cid:durableId="1446777645">
    <w:abstractNumId w:val="21"/>
  </w:num>
  <w:num w:numId="7" w16cid:durableId="1761412245">
    <w:abstractNumId w:val="7"/>
  </w:num>
  <w:num w:numId="8" w16cid:durableId="1300108937">
    <w:abstractNumId w:val="1"/>
  </w:num>
  <w:num w:numId="9" w16cid:durableId="150679163">
    <w:abstractNumId w:val="10"/>
  </w:num>
  <w:num w:numId="10" w16cid:durableId="1175195360">
    <w:abstractNumId w:val="17"/>
  </w:num>
  <w:num w:numId="11" w16cid:durableId="1386610906">
    <w:abstractNumId w:val="0"/>
  </w:num>
  <w:num w:numId="12" w16cid:durableId="1006175406">
    <w:abstractNumId w:val="27"/>
  </w:num>
  <w:num w:numId="13" w16cid:durableId="1453012479">
    <w:abstractNumId w:val="32"/>
  </w:num>
  <w:num w:numId="14" w16cid:durableId="491221010">
    <w:abstractNumId w:val="24"/>
  </w:num>
  <w:num w:numId="15" w16cid:durableId="83575607">
    <w:abstractNumId w:val="30"/>
  </w:num>
  <w:num w:numId="16" w16cid:durableId="2146316874">
    <w:abstractNumId w:val="18"/>
  </w:num>
  <w:num w:numId="17" w16cid:durableId="1343511225">
    <w:abstractNumId w:val="20"/>
  </w:num>
  <w:num w:numId="18" w16cid:durableId="1771076657">
    <w:abstractNumId w:val="5"/>
  </w:num>
  <w:num w:numId="19" w16cid:durableId="1251548651">
    <w:abstractNumId w:val="23"/>
  </w:num>
  <w:num w:numId="20" w16cid:durableId="517820027">
    <w:abstractNumId w:val="2"/>
  </w:num>
  <w:num w:numId="21" w16cid:durableId="57174546">
    <w:abstractNumId w:val="29"/>
  </w:num>
  <w:num w:numId="22" w16cid:durableId="1244145322">
    <w:abstractNumId w:val="19"/>
  </w:num>
  <w:num w:numId="23" w16cid:durableId="1830513713">
    <w:abstractNumId w:val="3"/>
  </w:num>
  <w:num w:numId="24" w16cid:durableId="1633368072">
    <w:abstractNumId w:val="22"/>
  </w:num>
  <w:num w:numId="25" w16cid:durableId="2125074005">
    <w:abstractNumId w:val="31"/>
  </w:num>
  <w:num w:numId="26" w16cid:durableId="1767187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54610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5379793">
    <w:abstractNumId w:val="28"/>
    <w:lvlOverride w:ilvl="0">
      <w:startOverride w:val="1"/>
    </w:lvlOverride>
  </w:num>
  <w:num w:numId="29" w16cid:durableId="158155814">
    <w:abstractNumId w:val="16"/>
  </w:num>
  <w:num w:numId="30" w16cid:durableId="510683440">
    <w:abstractNumId w:val="33"/>
  </w:num>
  <w:num w:numId="31" w16cid:durableId="1977223085">
    <w:abstractNumId w:val="12"/>
  </w:num>
  <w:num w:numId="32" w16cid:durableId="719983131">
    <w:abstractNumId w:val="13"/>
  </w:num>
  <w:num w:numId="33" w16cid:durableId="218438391">
    <w:abstractNumId w:val="15"/>
  </w:num>
  <w:num w:numId="34" w16cid:durableId="1591624204">
    <w:abstractNumId w:val="26"/>
  </w:num>
  <w:num w:numId="35" w16cid:durableId="11292805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D06"/>
    <w:rsid w:val="00000629"/>
    <w:rsid w:val="0000332C"/>
    <w:rsid w:val="0000383B"/>
    <w:rsid w:val="000112E1"/>
    <w:rsid w:val="00011F9E"/>
    <w:rsid w:val="0002134B"/>
    <w:rsid w:val="00024EF5"/>
    <w:rsid w:val="00030090"/>
    <w:rsid w:val="00063FDE"/>
    <w:rsid w:val="0007088F"/>
    <w:rsid w:val="000715C8"/>
    <w:rsid w:val="00075EA9"/>
    <w:rsid w:val="00083287"/>
    <w:rsid w:val="000834AC"/>
    <w:rsid w:val="00085537"/>
    <w:rsid w:val="000859CA"/>
    <w:rsid w:val="00087628"/>
    <w:rsid w:val="000A0516"/>
    <w:rsid w:val="000C5378"/>
    <w:rsid w:val="000D6E64"/>
    <w:rsid w:val="000E1221"/>
    <w:rsid w:val="000E7FAB"/>
    <w:rsid w:val="000F1538"/>
    <w:rsid w:val="000F6EF6"/>
    <w:rsid w:val="00106093"/>
    <w:rsid w:val="0010680F"/>
    <w:rsid w:val="00116E6D"/>
    <w:rsid w:val="001359B8"/>
    <w:rsid w:val="0014006D"/>
    <w:rsid w:val="001734C5"/>
    <w:rsid w:val="00184226"/>
    <w:rsid w:val="001855D7"/>
    <w:rsid w:val="001935B0"/>
    <w:rsid w:val="00196D29"/>
    <w:rsid w:val="001A4411"/>
    <w:rsid w:val="001E7271"/>
    <w:rsid w:val="001F7AA8"/>
    <w:rsid w:val="001F7EF2"/>
    <w:rsid w:val="00202811"/>
    <w:rsid w:val="0021368B"/>
    <w:rsid w:val="00225468"/>
    <w:rsid w:val="00231F38"/>
    <w:rsid w:val="00255408"/>
    <w:rsid w:val="00260CD3"/>
    <w:rsid w:val="00270D3D"/>
    <w:rsid w:val="00275095"/>
    <w:rsid w:val="00275FAA"/>
    <w:rsid w:val="00284FB6"/>
    <w:rsid w:val="002862BF"/>
    <w:rsid w:val="0029349E"/>
    <w:rsid w:val="00295649"/>
    <w:rsid w:val="002C039F"/>
    <w:rsid w:val="002D5B51"/>
    <w:rsid w:val="002E1AD9"/>
    <w:rsid w:val="00307753"/>
    <w:rsid w:val="00323D1F"/>
    <w:rsid w:val="00326065"/>
    <w:rsid w:val="0033579F"/>
    <w:rsid w:val="003560E2"/>
    <w:rsid w:val="0037659F"/>
    <w:rsid w:val="003900F4"/>
    <w:rsid w:val="003979CF"/>
    <w:rsid w:val="003A29C7"/>
    <w:rsid w:val="003A5D21"/>
    <w:rsid w:val="003C5178"/>
    <w:rsid w:val="003D0D3A"/>
    <w:rsid w:val="003D7C68"/>
    <w:rsid w:val="00415AE0"/>
    <w:rsid w:val="00423EF5"/>
    <w:rsid w:val="004571DE"/>
    <w:rsid w:val="00461D95"/>
    <w:rsid w:val="004631DF"/>
    <w:rsid w:val="0048114B"/>
    <w:rsid w:val="004927CC"/>
    <w:rsid w:val="004A303F"/>
    <w:rsid w:val="004A7AA6"/>
    <w:rsid w:val="004C2493"/>
    <w:rsid w:val="004C447A"/>
    <w:rsid w:val="0050642D"/>
    <w:rsid w:val="00513EFB"/>
    <w:rsid w:val="00523A33"/>
    <w:rsid w:val="0052469C"/>
    <w:rsid w:val="0052673F"/>
    <w:rsid w:val="0053149E"/>
    <w:rsid w:val="00534632"/>
    <w:rsid w:val="005470D0"/>
    <w:rsid w:val="00554FDD"/>
    <w:rsid w:val="00556CF3"/>
    <w:rsid w:val="00570ECA"/>
    <w:rsid w:val="005846C3"/>
    <w:rsid w:val="005A1BC0"/>
    <w:rsid w:val="005B0941"/>
    <w:rsid w:val="005B6ED8"/>
    <w:rsid w:val="005C3081"/>
    <w:rsid w:val="005C38F3"/>
    <w:rsid w:val="005D3FF1"/>
    <w:rsid w:val="005F1291"/>
    <w:rsid w:val="005F7FD1"/>
    <w:rsid w:val="006002AD"/>
    <w:rsid w:val="00620E29"/>
    <w:rsid w:val="00632B2D"/>
    <w:rsid w:val="00635153"/>
    <w:rsid w:val="00644FC1"/>
    <w:rsid w:val="00647FEF"/>
    <w:rsid w:val="0065455B"/>
    <w:rsid w:val="006617FC"/>
    <w:rsid w:val="0068371A"/>
    <w:rsid w:val="0068387E"/>
    <w:rsid w:val="00684580"/>
    <w:rsid w:val="00696135"/>
    <w:rsid w:val="006974C6"/>
    <w:rsid w:val="006A2A65"/>
    <w:rsid w:val="006A5CB1"/>
    <w:rsid w:val="006B196C"/>
    <w:rsid w:val="006C0B4D"/>
    <w:rsid w:val="006D3484"/>
    <w:rsid w:val="006D4D2F"/>
    <w:rsid w:val="006E22E5"/>
    <w:rsid w:val="006E3472"/>
    <w:rsid w:val="006E6462"/>
    <w:rsid w:val="006F2456"/>
    <w:rsid w:val="00704C25"/>
    <w:rsid w:val="00757278"/>
    <w:rsid w:val="007738A3"/>
    <w:rsid w:val="00795960"/>
    <w:rsid w:val="007B048A"/>
    <w:rsid w:val="007B1200"/>
    <w:rsid w:val="007C7731"/>
    <w:rsid w:val="007D7D4A"/>
    <w:rsid w:val="0083313D"/>
    <w:rsid w:val="0085427A"/>
    <w:rsid w:val="008653B0"/>
    <w:rsid w:val="00881D79"/>
    <w:rsid w:val="00887A1D"/>
    <w:rsid w:val="008B1B38"/>
    <w:rsid w:val="008B380F"/>
    <w:rsid w:val="008B6BB9"/>
    <w:rsid w:val="008C5F4B"/>
    <w:rsid w:val="008C7B8B"/>
    <w:rsid w:val="008D2610"/>
    <w:rsid w:val="008E026A"/>
    <w:rsid w:val="008E0965"/>
    <w:rsid w:val="00904B8C"/>
    <w:rsid w:val="00907B32"/>
    <w:rsid w:val="00912D51"/>
    <w:rsid w:val="009307E0"/>
    <w:rsid w:val="009450DF"/>
    <w:rsid w:val="00953580"/>
    <w:rsid w:val="009A7F3D"/>
    <w:rsid w:val="009B0117"/>
    <w:rsid w:val="009B5276"/>
    <w:rsid w:val="009D1EFB"/>
    <w:rsid w:val="009D6C94"/>
    <w:rsid w:val="00A05CAD"/>
    <w:rsid w:val="00A065EA"/>
    <w:rsid w:val="00A23D97"/>
    <w:rsid w:val="00A259D6"/>
    <w:rsid w:val="00A336D2"/>
    <w:rsid w:val="00A81062"/>
    <w:rsid w:val="00A83BC7"/>
    <w:rsid w:val="00A943D1"/>
    <w:rsid w:val="00AA3840"/>
    <w:rsid w:val="00AC3A97"/>
    <w:rsid w:val="00AC4782"/>
    <w:rsid w:val="00AC5CAD"/>
    <w:rsid w:val="00AD5CC9"/>
    <w:rsid w:val="00AE1172"/>
    <w:rsid w:val="00AE1B56"/>
    <w:rsid w:val="00AF7AF4"/>
    <w:rsid w:val="00B22ED1"/>
    <w:rsid w:val="00B253AD"/>
    <w:rsid w:val="00B3081C"/>
    <w:rsid w:val="00B4227B"/>
    <w:rsid w:val="00B500B7"/>
    <w:rsid w:val="00B65AF9"/>
    <w:rsid w:val="00B80FEE"/>
    <w:rsid w:val="00B94008"/>
    <w:rsid w:val="00BA6D02"/>
    <w:rsid w:val="00BA7C89"/>
    <w:rsid w:val="00BB2DCB"/>
    <w:rsid w:val="00BF1469"/>
    <w:rsid w:val="00BF62C0"/>
    <w:rsid w:val="00C10B3A"/>
    <w:rsid w:val="00C36859"/>
    <w:rsid w:val="00C57E44"/>
    <w:rsid w:val="00C977F4"/>
    <w:rsid w:val="00CB16F3"/>
    <w:rsid w:val="00CC5515"/>
    <w:rsid w:val="00CC7555"/>
    <w:rsid w:val="00CC7D22"/>
    <w:rsid w:val="00CF3CF4"/>
    <w:rsid w:val="00CF4397"/>
    <w:rsid w:val="00CF6D0F"/>
    <w:rsid w:val="00D00B96"/>
    <w:rsid w:val="00D054B5"/>
    <w:rsid w:val="00D149AC"/>
    <w:rsid w:val="00D17C85"/>
    <w:rsid w:val="00D228C3"/>
    <w:rsid w:val="00D4202E"/>
    <w:rsid w:val="00D539B0"/>
    <w:rsid w:val="00D55D58"/>
    <w:rsid w:val="00D818A5"/>
    <w:rsid w:val="00D82612"/>
    <w:rsid w:val="00D918E0"/>
    <w:rsid w:val="00D96C8A"/>
    <w:rsid w:val="00D971F3"/>
    <w:rsid w:val="00DA67E1"/>
    <w:rsid w:val="00DA72C8"/>
    <w:rsid w:val="00DE7738"/>
    <w:rsid w:val="00DF1830"/>
    <w:rsid w:val="00E246CB"/>
    <w:rsid w:val="00E33B29"/>
    <w:rsid w:val="00E40BD5"/>
    <w:rsid w:val="00E40D8E"/>
    <w:rsid w:val="00E420B4"/>
    <w:rsid w:val="00E5350F"/>
    <w:rsid w:val="00E5549A"/>
    <w:rsid w:val="00E67EED"/>
    <w:rsid w:val="00E7561F"/>
    <w:rsid w:val="00E855B0"/>
    <w:rsid w:val="00E93352"/>
    <w:rsid w:val="00E94D06"/>
    <w:rsid w:val="00EA7C6B"/>
    <w:rsid w:val="00EB54D8"/>
    <w:rsid w:val="00EC51BC"/>
    <w:rsid w:val="00EE2D4C"/>
    <w:rsid w:val="00EE6B3D"/>
    <w:rsid w:val="00F01F83"/>
    <w:rsid w:val="00F3521F"/>
    <w:rsid w:val="00F433BE"/>
    <w:rsid w:val="00F80243"/>
    <w:rsid w:val="00FB0DDB"/>
    <w:rsid w:val="00FB1ABF"/>
    <w:rsid w:val="00FC5B9A"/>
    <w:rsid w:val="00FD129D"/>
    <w:rsid w:val="00FE1696"/>
    <w:rsid w:val="00FF1081"/>
    <w:rsid w:val="00FF5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A51FCF"/>
  <w14:defaultImageDpi w14:val="300"/>
  <w15:docId w15:val="{96D97451-B4A4-40D7-AB4B-34A096F7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4D06"/>
    <w:rPr>
      <w:rFonts w:ascii="Times New Roman" w:eastAsia="Times New Roman" w:hAnsi="Times New Roman" w:cs="Times New Roman"/>
      <w:lang w:val="sl-SI" w:eastAsia="sl-SI"/>
    </w:rPr>
  </w:style>
  <w:style w:type="paragraph" w:styleId="Naslov1">
    <w:name w:val="heading 1"/>
    <w:basedOn w:val="Navaden"/>
    <w:next w:val="Navaden"/>
    <w:link w:val="Naslov1Znak"/>
    <w:uiPriority w:val="9"/>
    <w:qFormat/>
    <w:rsid w:val="008331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uiPriority w:val="9"/>
    <w:semiHidden/>
    <w:unhideWhenUsed/>
    <w:qFormat/>
    <w:rsid w:val="00E94D06"/>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E94D06"/>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E94D06"/>
    <w:rPr>
      <w:rFonts w:asciiTheme="majorHAnsi" w:eastAsiaTheme="majorEastAsia" w:hAnsiTheme="majorHAnsi" w:cstheme="majorBidi"/>
      <w:b/>
      <w:bCs/>
      <w:color w:val="4F81BD" w:themeColor="accent1"/>
      <w:lang w:val="sl-SI" w:eastAsia="sl-SI"/>
    </w:rPr>
  </w:style>
  <w:style w:type="character" w:customStyle="1" w:styleId="Naslov5Znak">
    <w:name w:val="Naslov 5 Znak"/>
    <w:basedOn w:val="Privzetapisavaodstavka"/>
    <w:link w:val="Naslov5"/>
    <w:rsid w:val="00E94D06"/>
    <w:rPr>
      <w:rFonts w:ascii="Calibri" w:eastAsia="Times New Roman" w:hAnsi="Calibri" w:cs="Times New Roman"/>
      <w:b/>
      <w:bCs/>
      <w:i/>
      <w:iCs/>
      <w:sz w:val="26"/>
      <w:szCs w:val="26"/>
      <w:lang w:val="sl-SI" w:eastAsia="x-none"/>
    </w:rPr>
  </w:style>
  <w:style w:type="paragraph" w:styleId="Naslov">
    <w:name w:val="Title"/>
    <w:aliases w:val="NASLOV.KARIN1,Naslov karin1"/>
    <w:basedOn w:val="Navaden"/>
    <w:link w:val="NaslovZnak"/>
    <w:uiPriority w:val="99"/>
    <w:qFormat/>
    <w:rsid w:val="00E94D06"/>
    <w:pPr>
      <w:jc w:val="center"/>
    </w:pPr>
    <w:rPr>
      <w:b/>
      <w:bCs/>
      <w:sz w:val="28"/>
      <w:szCs w:val="20"/>
    </w:rPr>
  </w:style>
  <w:style w:type="character" w:customStyle="1" w:styleId="TitleChar">
    <w:name w:val="Title Char"/>
    <w:basedOn w:val="Privzetapisavaodstavka"/>
    <w:uiPriority w:val="10"/>
    <w:rsid w:val="00E94D06"/>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NaslovZnak">
    <w:name w:val="Naslov Znak"/>
    <w:aliases w:val="NASLOV.KARIN1 Znak,Naslov karin1 Znak"/>
    <w:link w:val="Naslov"/>
    <w:uiPriority w:val="99"/>
    <w:rsid w:val="00E94D06"/>
    <w:rPr>
      <w:rFonts w:ascii="Times New Roman" w:eastAsia="Times New Roman" w:hAnsi="Times New Roman" w:cs="Times New Roman"/>
      <w:b/>
      <w:bCs/>
      <w:sz w:val="28"/>
      <w:szCs w:val="20"/>
      <w:lang w:val="sl-SI" w:eastAsia="sl-SI"/>
    </w:rPr>
  </w:style>
  <w:style w:type="paragraph" w:styleId="Telobesedila">
    <w:name w:val="Body Text"/>
    <w:basedOn w:val="Navaden"/>
    <w:link w:val="TelobesedilaZnak"/>
    <w:rsid w:val="00E94D06"/>
    <w:pPr>
      <w:jc w:val="both"/>
    </w:pPr>
    <w:rPr>
      <w:sz w:val="20"/>
      <w:szCs w:val="20"/>
    </w:rPr>
  </w:style>
  <w:style w:type="character" w:customStyle="1" w:styleId="TelobesedilaZnak">
    <w:name w:val="Telo besedila Znak"/>
    <w:basedOn w:val="Privzetapisavaodstavka"/>
    <w:link w:val="Telobesedila"/>
    <w:rsid w:val="00E94D06"/>
    <w:rPr>
      <w:rFonts w:ascii="Times New Roman" w:eastAsia="Times New Roman" w:hAnsi="Times New Roman" w:cs="Times New Roman"/>
      <w:sz w:val="20"/>
      <w:szCs w:val="20"/>
      <w:lang w:val="sl-SI" w:eastAsia="sl-SI"/>
    </w:rPr>
  </w:style>
  <w:style w:type="paragraph" w:styleId="Telobesedila2">
    <w:name w:val="Body Text 2"/>
    <w:basedOn w:val="Navaden"/>
    <w:link w:val="Telobesedila2Znak"/>
    <w:unhideWhenUsed/>
    <w:rsid w:val="00E94D06"/>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E94D06"/>
    <w:rPr>
      <w:rFonts w:ascii="Calibri" w:eastAsia="Calibri" w:hAnsi="Calibri" w:cs="Times New Roman"/>
      <w:sz w:val="22"/>
      <w:szCs w:val="22"/>
      <w:lang w:val="sl-SI" w:eastAsia="x-none"/>
    </w:rPr>
  </w:style>
  <w:style w:type="character" w:styleId="Hiperpovezava">
    <w:name w:val="Hyperlink"/>
    <w:basedOn w:val="Privzetapisavaodstavka"/>
    <w:uiPriority w:val="99"/>
    <w:unhideWhenUsed/>
    <w:rsid w:val="00E94D06"/>
    <w:rPr>
      <w:color w:val="0000FF" w:themeColor="hyperlink"/>
      <w:u w:val="single"/>
    </w:rPr>
  </w:style>
  <w:style w:type="paragraph" w:styleId="Odstavekseznama">
    <w:name w:val="List Paragraph"/>
    <w:aliases w:val="Odstavek seznama_IP,Seznam_IP_1"/>
    <w:basedOn w:val="Navaden"/>
    <w:link w:val="OdstavekseznamaZnak"/>
    <w:uiPriority w:val="99"/>
    <w:qFormat/>
    <w:rsid w:val="00E94D06"/>
    <w:pPr>
      <w:ind w:left="720"/>
      <w:contextualSpacing/>
    </w:pPr>
  </w:style>
  <w:style w:type="character" w:customStyle="1" w:styleId="OdstavekseznamaZnak">
    <w:name w:val="Odstavek seznama Znak"/>
    <w:aliases w:val="Odstavek seznama_IP Znak,Seznam_IP_1 Znak"/>
    <w:basedOn w:val="Privzetapisavaodstavka"/>
    <w:link w:val="Odstavekseznama"/>
    <w:uiPriority w:val="99"/>
    <w:locked/>
    <w:rsid w:val="00E94D06"/>
    <w:rPr>
      <w:rFonts w:ascii="Times New Roman" w:eastAsia="Times New Roman" w:hAnsi="Times New Roman" w:cs="Times New Roman"/>
      <w:lang w:val="sl-SI" w:eastAsia="sl-SI"/>
    </w:rPr>
  </w:style>
  <w:style w:type="paragraph" w:styleId="Glava">
    <w:name w:val="header"/>
    <w:aliases w:val="Glava1,Znak, Znak,Glava - napis"/>
    <w:basedOn w:val="Navaden"/>
    <w:link w:val="GlavaZnak"/>
    <w:unhideWhenUsed/>
    <w:rsid w:val="00E94D06"/>
    <w:pPr>
      <w:tabs>
        <w:tab w:val="center" w:pos="4320"/>
        <w:tab w:val="right" w:pos="8640"/>
      </w:tabs>
    </w:pPr>
  </w:style>
  <w:style w:type="character" w:customStyle="1" w:styleId="GlavaZnak">
    <w:name w:val="Glava Znak"/>
    <w:aliases w:val="Glava1 Znak,Znak Znak, Znak Znak,Glava - napis Znak"/>
    <w:basedOn w:val="Privzetapisavaodstavka"/>
    <w:link w:val="Glava"/>
    <w:rsid w:val="00E94D06"/>
    <w:rPr>
      <w:rFonts w:ascii="Times New Roman" w:eastAsia="Times New Roman" w:hAnsi="Times New Roman" w:cs="Times New Roman"/>
      <w:lang w:val="sl-SI" w:eastAsia="sl-SI"/>
    </w:rPr>
  </w:style>
  <w:style w:type="paragraph" w:styleId="Noga">
    <w:name w:val="footer"/>
    <w:basedOn w:val="Navaden"/>
    <w:link w:val="NogaZnak"/>
    <w:unhideWhenUsed/>
    <w:rsid w:val="00E94D06"/>
    <w:pPr>
      <w:tabs>
        <w:tab w:val="center" w:pos="4320"/>
        <w:tab w:val="right" w:pos="8640"/>
      </w:tabs>
    </w:pPr>
  </w:style>
  <w:style w:type="character" w:customStyle="1" w:styleId="NogaZnak">
    <w:name w:val="Noga Znak"/>
    <w:basedOn w:val="Privzetapisavaodstavka"/>
    <w:link w:val="Noga"/>
    <w:rsid w:val="00E94D06"/>
    <w:rPr>
      <w:rFonts w:ascii="Times New Roman" w:eastAsia="Times New Roman" w:hAnsi="Times New Roman" w:cs="Times New Roman"/>
      <w:lang w:val="sl-SI" w:eastAsia="sl-SI"/>
    </w:rPr>
  </w:style>
  <w:style w:type="character" w:styleId="tevilkastrani">
    <w:name w:val="page number"/>
    <w:basedOn w:val="Privzetapisavaodstavka"/>
    <w:unhideWhenUsed/>
    <w:rsid w:val="00E94D06"/>
  </w:style>
  <w:style w:type="paragraph" w:styleId="Pripombabesedilo">
    <w:name w:val="annotation text"/>
    <w:basedOn w:val="Navaden"/>
    <w:link w:val="PripombabesediloZnak"/>
    <w:unhideWhenUsed/>
    <w:rsid w:val="00E94D06"/>
    <w:rPr>
      <w:sz w:val="20"/>
      <w:szCs w:val="20"/>
    </w:rPr>
  </w:style>
  <w:style w:type="character" w:customStyle="1" w:styleId="PripombabesediloZnak">
    <w:name w:val="Pripomba – besedilo Znak"/>
    <w:basedOn w:val="Privzetapisavaodstavka"/>
    <w:link w:val="Pripombabesedilo"/>
    <w:rsid w:val="00E94D06"/>
    <w:rPr>
      <w:rFonts w:ascii="Times New Roman" w:eastAsia="Times New Roman" w:hAnsi="Times New Roman" w:cs="Times New Roman"/>
      <w:sz w:val="20"/>
      <w:szCs w:val="20"/>
      <w:lang w:val="sl-SI" w:eastAsia="sl-SI"/>
    </w:rPr>
  </w:style>
  <w:style w:type="paragraph" w:customStyle="1" w:styleId="ic">
    <w:name w:val="ic"/>
    <w:basedOn w:val="Navaden"/>
    <w:rsid w:val="00E94D06"/>
    <w:pPr>
      <w:spacing w:before="100" w:beforeAutospacing="1" w:after="100" w:afterAutospacing="1"/>
    </w:pPr>
  </w:style>
  <w:style w:type="paragraph" w:customStyle="1" w:styleId="Default">
    <w:name w:val="Default"/>
    <w:rsid w:val="00E94D06"/>
    <w:pPr>
      <w:autoSpaceDE w:val="0"/>
      <w:autoSpaceDN w:val="0"/>
      <w:adjustRightInd w:val="0"/>
    </w:pPr>
    <w:rPr>
      <w:rFonts w:ascii="Times New Roman" w:eastAsia="Times New Roman" w:hAnsi="Times New Roman" w:cs="Times New Roman"/>
      <w:color w:val="000000"/>
      <w:lang w:val="sl-SI" w:eastAsia="sl-SI"/>
    </w:rPr>
  </w:style>
  <w:style w:type="paragraph" w:styleId="Brezrazmikov">
    <w:name w:val="No Spacing"/>
    <w:uiPriority w:val="1"/>
    <w:qFormat/>
    <w:rsid w:val="00E94D06"/>
    <w:rPr>
      <w:rFonts w:ascii="Times New Roman" w:eastAsia="Times New Roman" w:hAnsi="Times New Roman" w:cs="Times New Roman"/>
      <w:lang w:val="sl-SI" w:eastAsia="sl-SI"/>
    </w:rPr>
  </w:style>
  <w:style w:type="paragraph" w:customStyle="1" w:styleId="CM69">
    <w:name w:val="CM69"/>
    <w:basedOn w:val="Navaden"/>
    <w:next w:val="Navaden"/>
    <w:rsid w:val="00E94D06"/>
    <w:pPr>
      <w:widowControl w:val="0"/>
      <w:autoSpaceDE w:val="0"/>
      <w:autoSpaceDN w:val="0"/>
      <w:adjustRightInd w:val="0"/>
    </w:pPr>
  </w:style>
  <w:style w:type="character" w:customStyle="1" w:styleId="apple-converted-space">
    <w:name w:val="apple-converted-space"/>
    <w:basedOn w:val="Privzetapisavaodstavka"/>
    <w:rsid w:val="00E94D06"/>
  </w:style>
  <w:style w:type="table" w:styleId="Tabelamrea">
    <w:name w:val="Table Grid"/>
    <w:basedOn w:val="Navadnatabela"/>
    <w:uiPriority w:val="59"/>
    <w:rsid w:val="00E94D06"/>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basedOn w:val="Privzetapisavaodstavka"/>
    <w:link w:val="Besedilooblaka"/>
    <w:uiPriority w:val="99"/>
    <w:semiHidden/>
    <w:rsid w:val="00E94D06"/>
    <w:rPr>
      <w:rFonts w:ascii="Segoe UI" w:eastAsia="Times New Roman" w:hAnsi="Segoe UI" w:cs="Segoe UI"/>
      <w:sz w:val="18"/>
      <w:szCs w:val="18"/>
      <w:lang w:val="sl-SI" w:eastAsia="sl-SI"/>
    </w:rPr>
  </w:style>
  <w:style w:type="paragraph" w:styleId="Besedilooblaka">
    <w:name w:val="Balloon Text"/>
    <w:basedOn w:val="Navaden"/>
    <w:link w:val="BesedilooblakaZnak"/>
    <w:uiPriority w:val="99"/>
    <w:semiHidden/>
    <w:unhideWhenUsed/>
    <w:rsid w:val="00E94D06"/>
    <w:rPr>
      <w:rFonts w:ascii="Segoe UI" w:hAnsi="Segoe UI" w:cs="Segoe UI"/>
      <w:sz w:val="18"/>
      <w:szCs w:val="18"/>
    </w:rPr>
  </w:style>
  <w:style w:type="character" w:customStyle="1" w:styleId="BalloonTextChar1">
    <w:name w:val="Balloon Text Char1"/>
    <w:basedOn w:val="Privzetapisavaodstavka"/>
    <w:uiPriority w:val="99"/>
    <w:semiHidden/>
    <w:rsid w:val="00E94D06"/>
    <w:rPr>
      <w:rFonts w:ascii="Lucida Grande" w:eastAsia="Times New Roman" w:hAnsi="Lucida Grande" w:cs="Lucida Grande"/>
      <w:sz w:val="18"/>
      <w:szCs w:val="18"/>
      <w:lang w:val="sl-SI" w:eastAsia="sl-SI"/>
    </w:rPr>
  </w:style>
  <w:style w:type="character" w:customStyle="1" w:styleId="ListParagraphChar1">
    <w:name w:val="List Paragraph Char1"/>
    <w:aliases w:val="Odstavek seznama_IP Char1,Seznam_IP_1 Char1"/>
    <w:basedOn w:val="Privzetapisavaodstavka"/>
    <w:uiPriority w:val="99"/>
    <w:locked/>
    <w:rsid w:val="00E94D06"/>
    <w:rPr>
      <w:rFonts w:ascii="Times New Roman" w:eastAsia="Times New Roman" w:hAnsi="Times New Roman" w:cs="Times New Roman"/>
      <w:lang w:val="sl-SI" w:eastAsia="sl-SI"/>
    </w:rPr>
  </w:style>
  <w:style w:type="paragraph" w:customStyle="1" w:styleId="PBESEDILO">
    <w:name w:val="P BESEDILO"/>
    <w:basedOn w:val="Navaden"/>
    <w:qFormat/>
    <w:rsid w:val="00FD129D"/>
    <w:pPr>
      <w:spacing w:after="200"/>
      <w:jc w:val="both"/>
    </w:pPr>
  </w:style>
  <w:style w:type="paragraph" w:customStyle="1" w:styleId="PCLENI">
    <w:name w:val="P CLENI"/>
    <w:basedOn w:val="Navaden"/>
    <w:qFormat/>
    <w:rsid w:val="00FD129D"/>
    <w:pPr>
      <w:tabs>
        <w:tab w:val="left" w:pos="3402"/>
      </w:tabs>
      <w:jc w:val="center"/>
    </w:pPr>
    <w:rPr>
      <w:szCs w:val="20"/>
      <w:u w:val="single"/>
    </w:rPr>
  </w:style>
  <w:style w:type="character" w:styleId="SledenaHiperpovezava">
    <w:name w:val="FollowedHyperlink"/>
    <w:basedOn w:val="Privzetapisavaodstavka"/>
    <w:uiPriority w:val="99"/>
    <w:semiHidden/>
    <w:unhideWhenUsed/>
    <w:rsid w:val="00307753"/>
    <w:rPr>
      <w:color w:val="800080" w:themeColor="followedHyperlink"/>
      <w:u w:val="single"/>
    </w:rPr>
  </w:style>
  <w:style w:type="character" w:styleId="Pripombasklic">
    <w:name w:val="annotation reference"/>
    <w:basedOn w:val="Privzetapisavaodstavka"/>
    <w:uiPriority w:val="99"/>
    <w:semiHidden/>
    <w:unhideWhenUsed/>
    <w:rsid w:val="00AA3840"/>
    <w:rPr>
      <w:sz w:val="16"/>
      <w:szCs w:val="16"/>
    </w:rPr>
  </w:style>
  <w:style w:type="table" w:customStyle="1" w:styleId="Tabelamrea2">
    <w:name w:val="Tabela – mreža2"/>
    <w:basedOn w:val="Navadnatabela"/>
    <w:next w:val="Tabelamrea"/>
    <w:rsid w:val="008E026A"/>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53580"/>
    <w:rPr>
      <w:rFonts w:ascii="Times New Roman" w:eastAsia="Times New Roman" w:hAnsi="Times New Roman" w:cs="Times New Roman"/>
      <w:lang w:val="sl-SI" w:eastAsia="sl-SI"/>
    </w:rPr>
  </w:style>
  <w:style w:type="paragraph" w:styleId="Zadevapripombe">
    <w:name w:val="annotation subject"/>
    <w:basedOn w:val="Pripombabesedilo"/>
    <w:next w:val="Pripombabesedilo"/>
    <w:link w:val="ZadevapripombeZnak"/>
    <w:uiPriority w:val="99"/>
    <w:semiHidden/>
    <w:unhideWhenUsed/>
    <w:rsid w:val="00953580"/>
    <w:rPr>
      <w:b/>
      <w:bCs/>
    </w:rPr>
  </w:style>
  <w:style w:type="character" w:customStyle="1" w:styleId="ZadevapripombeZnak">
    <w:name w:val="Zadeva pripombe Znak"/>
    <w:basedOn w:val="PripombabesediloZnak"/>
    <w:link w:val="Zadevapripombe"/>
    <w:uiPriority w:val="99"/>
    <w:semiHidden/>
    <w:rsid w:val="00953580"/>
    <w:rPr>
      <w:rFonts w:ascii="Times New Roman" w:eastAsia="Times New Roman" w:hAnsi="Times New Roman" w:cs="Times New Roman"/>
      <w:b/>
      <w:bCs/>
      <w:sz w:val="20"/>
      <w:szCs w:val="20"/>
      <w:lang w:val="sl-SI" w:eastAsia="sl-SI"/>
    </w:rPr>
  </w:style>
  <w:style w:type="character" w:styleId="Nerazreenaomemba">
    <w:name w:val="Unresolved Mention"/>
    <w:basedOn w:val="Privzetapisavaodstavka"/>
    <w:uiPriority w:val="99"/>
    <w:semiHidden/>
    <w:unhideWhenUsed/>
    <w:rsid w:val="00F3521F"/>
    <w:rPr>
      <w:color w:val="605E5C"/>
      <w:shd w:val="clear" w:color="auto" w:fill="E1DFDD"/>
    </w:rPr>
  </w:style>
  <w:style w:type="paragraph" w:styleId="Kazalovsebine2">
    <w:name w:val="toc 2"/>
    <w:basedOn w:val="Navaden"/>
    <w:next w:val="Navaden"/>
    <w:uiPriority w:val="39"/>
    <w:qFormat/>
    <w:rsid w:val="00635153"/>
    <w:pPr>
      <w:spacing w:before="240"/>
    </w:pPr>
    <w:rPr>
      <w:b/>
      <w:sz w:val="20"/>
      <w:szCs w:val="20"/>
    </w:rPr>
  </w:style>
  <w:style w:type="character" w:customStyle="1" w:styleId="Naslov1Znak">
    <w:name w:val="Naslov 1 Znak"/>
    <w:basedOn w:val="Privzetapisavaodstavka"/>
    <w:link w:val="Naslov1"/>
    <w:uiPriority w:val="9"/>
    <w:rsid w:val="0083313D"/>
    <w:rPr>
      <w:rFonts w:asciiTheme="majorHAnsi" w:eastAsiaTheme="majorEastAsia" w:hAnsiTheme="majorHAnsi" w:cstheme="majorBidi"/>
      <w:color w:val="365F91"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e@elektroprimorska.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narocanje.si/_ESP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lektro-primorska.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lektro-primorsk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15" ma:contentTypeDescription="Create a new document." ma:contentTypeScope="" ma:versionID="f705784d51249e9ba8355701b1d497d3">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b0790d4bc3715c71850331e40ae852f3"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91172-B1A3-4187-8040-483C1E7CBA47}">
  <ds:schemaRefs>
    <ds:schemaRef ds:uri="http://schemas.microsoft.com/sharepoint/v3/contenttype/forms"/>
  </ds:schemaRefs>
</ds:datastoreItem>
</file>

<file path=customXml/itemProps2.xml><?xml version="1.0" encoding="utf-8"?>
<ds:datastoreItem xmlns:ds="http://schemas.openxmlformats.org/officeDocument/2006/customXml" ds:itemID="{8CD7F3CF-0D57-4BA1-9665-003C029D4724}">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3.xml><?xml version="1.0" encoding="utf-8"?>
<ds:datastoreItem xmlns:ds="http://schemas.openxmlformats.org/officeDocument/2006/customXml" ds:itemID="{60775CB1-480B-467A-8D51-5E00F3CC5646}">
  <ds:schemaRefs>
    <ds:schemaRef ds:uri="http://schemas.openxmlformats.org/officeDocument/2006/bibliography"/>
  </ds:schemaRefs>
</ds:datastoreItem>
</file>

<file path=customXml/itemProps4.xml><?xml version="1.0" encoding="utf-8"?>
<ds:datastoreItem xmlns:ds="http://schemas.openxmlformats.org/officeDocument/2006/customXml" ds:itemID="{D8FCE9FF-8E4F-4215-9F6B-59C13BFBB22A}"/>
</file>

<file path=docProps/app.xml><?xml version="1.0" encoding="utf-8"?>
<Properties xmlns="http://schemas.openxmlformats.org/officeDocument/2006/extended-properties" xmlns:vt="http://schemas.openxmlformats.org/officeDocument/2006/docPropsVTypes">
  <Template>Normal</Template>
  <TotalTime>276</TotalTime>
  <Pages>23</Pages>
  <Words>5564</Words>
  <Characters>31716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Evropski pravni center Maribor</Company>
  <LinksUpToDate>false</LinksUpToDate>
  <CharactersWithSpaces>37206</CharactersWithSpaces>
  <SharedDoc>false</SharedDoc>
  <HLinks>
    <vt:vector size="24" baseType="variant">
      <vt:variant>
        <vt:i4>524361</vt:i4>
      </vt:variant>
      <vt:variant>
        <vt:i4>9</vt:i4>
      </vt:variant>
      <vt:variant>
        <vt:i4>0</vt:i4>
      </vt:variant>
      <vt:variant>
        <vt:i4>5</vt:i4>
      </vt:variant>
      <vt:variant>
        <vt:lpwstr>http://www.elektro-primorska.si/</vt:lpwstr>
      </vt:variant>
      <vt:variant>
        <vt:lpwstr/>
      </vt:variant>
      <vt:variant>
        <vt:i4>2424847</vt:i4>
      </vt:variant>
      <vt:variant>
        <vt:i4>6</vt:i4>
      </vt:variant>
      <vt:variant>
        <vt:i4>0</vt:i4>
      </vt:variant>
      <vt:variant>
        <vt:i4>5</vt:i4>
      </vt:variant>
      <vt:variant>
        <vt:lpwstr>mailto:fakture@elektroprimorska.si</vt:lpwstr>
      </vt:variant>
      <vt:variant>
        <vt:lpwstr/>
      </vt:variant>
      <vt:variant>
        <vt:i4>5898287</vt:i4>
      </vt:variant>
      <vt:variant>
        <vt:i4>3</vt:i4>
      </vt:variant>
      <vt:variant>
        <vt:i4>0</vt:i4>
      </vt:variant>
      <vt:variant>
        <vt:i4>5</vt:i4>
      </vt:variant>
      <vt:variant>
        <vt:lpwstr>https://www.enarocanje.si/_ESPD/</vt:lpwstr>
      </vt:variant>
      <vt:variant>
        <vt:lpwstr/>
      </vt:variant>
      <vt:variant>
        <vt:i4>3407943</vt:i4>
      </vt:variant>
      <vt:variant>
        <vt:i4>0</vt:i4>
      </vt:variant>
      <vt:variant>
        <vt:i4>0</vt:i4>
      </vt:variant>
      <vt:variant>
        <vt:i4>5</vt:i4>
      </vt:variant>
      <vt:variant>
        <vt:lpwstr>mailto:info@elektro-primorska.si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Simon Fonda</cp:lastModifiedBy>
  <cp:revision>131</cp:revision>
  <cp:lastPrinted>2026-01-28T12:24:00Z</cp:lastPrinted>
  <dcterms:created xsi:type="dcterms:W3CDTF">2026-01-28T12:22:00Z</dcterms:created>
  <dcterms:modified xsi:type="dcterms:W3CDTF">2026-02-13T13:08:00Z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